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8F1BD" w14:textId="23A515E8" w:rsidR="00B32BB3" w:rsidRDefault="00B32BB3" w:rsidP="00C61242">
      <w:pPr>
        <w:rPr>
          <w:rFonts w:ascii="Arial" w:hAnsi="Arial" w:cs="Arial"/>
          <w:b/>
          <w:szCs w:val="22"/>
        </w:rPr>
      </w:pPr>
      <w:r w:rsidRPr="00024318">
        <w:rPr>
          <w:rFonts w:ascii="Arial" w:hAnsi="Arial" w:cs="Arial"/>
          <w:b/>
          <w:i/>
          <w:szCs w:val="22"/>
        </w:rPr>
        <w:t>Template</w:t>
      </w:r>
      <w:r w:rsidR="00392D97">
        <w:rPr>
          <w:rFonts w:ascii="Arial" w:hAnsi="Arial" w:cs="Arial"/>
          <w:b/>
          <w:szCs w:val="22"/>
        </w:rPr>
        <w:t>: Nursing</w:t>
      </w:r>
      <w:r w:rsidRPr="00024318">
        <w:rPr>
          <w:rFonts w:ascii="Arial" w:hAnsi="Arial" w:cs="Arial"/>
          <w:b/>
          <w:szCs w:val="22"/>
        </w:rPr>
        <w:t xml:space="preserve"> Standardized Procedure</w:t>
      </w:r>
      <w:r w:rsidR="00A32618">
        <w:rPr>
          <w:rFonts w:ascii="Arial" w:hAnsi="Arial" w:cs="Arial"/>
          <w:b/>
          <w:szCs w:val="22"/>
        </w:rPr>
        <w:t xml:space="preserve"> for Use of</w:t>
      </w:r>
      <w:r w:rsidR="00C25C83">
        <w:rPr>
          <w:rFonts w:ascii="Arial" w:hAnsi="Arial" w:cs="Arial"/>
          <w:b/>
          <w:szCs w:val="22"/>
        </w:rPr>
        <w:t xml:space="preserve"> Statins</w:t>
      </w:r>
      <w:r w:rsidR="00A32618">
        <w:rPr>
          <w:rFonts w:ascii="Arial" w:hAnsi="Arial" w:cs="Arial"/>
          <w:b/>
          <w:szCs w:val="22"/>
        </w:rPr>
        <w:t xml:space="preserve"> in</w:t>
      </w:r>
      <w:r w:rsidRPr="00024318">
        <w:rPr>
          <w:rFonts w:ascii="Arial" w:hAnsi="Arial" w:cs="Arial"/>
          <w:b/>
          <w:szCs w:val="22"/>
        </w:rPr>
        <w:t xml:space="preserve"> Management</w:t>
      </w:r>
      <w:r w:rsidR="00C065A7">
        <w:rPr>
          <w:rFonts w:ascii="Arial" w:hAnsi="Arial" w:cs="Arial"/>
          <w:b/>
          <w:szCs w:val="22"/>
        </w:rPr>
        <w:t xml:space="preserve"> of Patients at High Risk for Cardiovascular Events</w:t>
      </w:r>
    </w:p>
    <w:p w14:paraId="0F3A0D4A" w14:textId="77777777" w:rsidR="00C065A7" w:rsidRDefault="00C065A7" w:rsidP="00C61242">
      <w:pPr>
        <w:rPr>
          <w:rFonts w:ascii="Arial" w:hAnsi="Arial" w:cs="Arial"/>
          <w:szCs w:val="22"/>
        </w:rPr>
      </w:pPr>
    </w:p>
    <w:p w14:paraId="345EC304" w14:textId="27F0B286" w:rsidR="009537CC" w:rsidRDefault="00A32618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Clinical Protocol: Nurse c</w:t>
      </w:r>
      <w:r w:rsidR="009537CC">
        <w:rPr>
          <w:rFonts w:ascii="Arial" w:hAnsi="Arial" w:cs="Arial"/>
          <w:szCs w:val="22"/>
        </w:rPr>
        <w:t xml:space="preserve">o-management </w:t>
      </w:r>
      <w:r w:rsidR="00C065A7">
        <w:rPr>
          <w:rFonts w:ascii="Arial" w:hAnsi="Arial" w:cs="Arial"/>
          <w:szCs w:val="22"/>
        </w:rPr>
        <w:t xml:space="preserve">of patients </w:t>
      </w:r>
      <w:r>
        <w:rPr>
          <w:rFonts w:ascii="Arial" w:hAnsi="Arial" w:cs="Arial"/>
          <w:szCs w:val="22"/>
        </w:rPr>
        <w:t>receiving treatment of</w:t>
      </w:r>
      <w:r w:rsidR="00520E35">
        <w:rPr>
          <w:rFonts w:ascii="Arial" w:hAnsi="Arial" w:cs="Arial"/>
          <w:szCs w:val="22"/>
        </w:rPr>
        <w:t xml:space="preserve"> blood cholesterol to reduce atherosclerotic cardiovascular risk</w:t>
      </w:r>
      <w:r w:rsidR="00C065A7">
        <w:rPr>
          <w:rFonts w:ascii="Arial" w:hAnsi="Arial" w:cs="Arial"/>
          <w:szCs w:val="22"/>
        </w:rPr>
        <w:t xml:space="preserve"> </w:t>
      </w:r>
    </w:p>
    <w:p w14:paraId="326C44C0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7E963A7C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Effective date:</w:t>
      </w:r>
    </w:p>
    <w:p w14:paraId="644EA4D9" w14:textId="77777777" w:rsidR="009537CC" w:rsidRPr="00611E21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Policy &amp; Procedure:</w:t>
      </w:r>
    </w:p>
    <w:p w14:paraId="38171823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Revision date: </w:t>
      </w:r>
    </w:p>
    <w:p w14:paraId="6905C17E" w14:textId="77777777" w:rsidR="009537CC" w:rsidRDefault="009537CC" w:rsidP="00E0072C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Last reviewed:</w:t>
      </w:r>
    </w:p>
    <w:p w14:paraId="1CDCE341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6106FE57" w14:textId="77777777" w:rsidR="007B0F5E" w:rsidRDefault="009537CC" w:rsidP="00C61242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b/>
          <w:szCs w:val="22"/>
        </w:rPr>
        <w:t>Policy</w:t>
      </w:r>
    </w:p>
    <w:p w14:paraId="6458459E" w14:textId="1CD9036D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It is the policy of ________ Health Center to allow qualified RNs to co-manage patients ages </w:t>
      </w:r>
      <w:r w:rsidR="00706EF0">
        <w:rPr>
          <w:rFonts w:ascii="Arial" w:hAnsi="Arial" w:cs="Arial"/>
          <w:szCs w:val="22"/>
        </w:rPr>
        <w:t>21</w:t>
      </w:r>
      <w:r w:rsidR="00C065A7">
        <w:rPr>
          <w:rFonts w:ascii="Arial" w:hAnsi="Arial" w:cs="Arial"/>
          <w:szCs w:val="22"/>
        </w:rPr>
        <w:t xml:space="preserve">-75 </w:t>
      </w:r>
      <w:r>
        <w:rPr>
          <w:rFonts w:ascii="Arial" w:hAnsi="Arial" w:cs="Arial"/>
          <w:szCs w:val="22"/>
        </w:rPr>
        <w:t>years</w:t>
      </w:r>
      <w:r w:rsidR="00C065A7">
        <w:rPr>
          <w:rFonts w:ascii="Arial" w:hAnsi="Arial" w:cs="Arial"/>
          <w:szCs w:val="22"/>
        </w:rPr>
        <w:t xml:space="preserve"> at high risk for cardiovascular events with</w:t>
      </w:r>
      <w:r w:rsidR="00FF25B4">
        <w:rPr>
          <w:rFonts w:ascii="Arial" w:hAnsi="Arial" w:cs="Arial"/>
          <w:szCs w:val="22"/>
        </w:rPr>
        <w:t xml:space="preserve"> statins</w:t>
      </w:r>
      <w:r w:rsidR="00C065A7">
        <w:rPr>
          <w:rFonts w:ascii="Arial" w:hAnsi="Arial" w:cs="Arial"/>
          <w:szCs w:val="22"/>
        </w:rPr>
        <w:t xml:space="preserve"> </w:t>
      </w:r>
      <w:r w:rsidR="00FF25B4">
        <w:rPr>
          <w:rFonts w:ascii="Arial" w:hAnsi="Arial" w:cs="Arial"/>
          <w:szCs w:val="22"/>
        </w:rPr>
        <w:t>(</w:t>
      </w:r>
      <w:r w:rsidR="00583BBF" w:rsidRPr="00583BBF">
        <w:rPr>
          <w:rFonts w:ascii="Arial" w:hAnsi="Arial" w:cs="Arial"/>
          <w:szCs w:val="22"/>
        </w:rPr>
        <w:t>HMG</w:t>
      </w:r>
      <w:r w:rsidR="00BD2384">
        <w:rPr>
          <w:rFonts w:ascii="Arial" w:hAnsi="Arial" w:cs="Arial"/>
          <w:szCs w:val="22"/>
        </w:rPr>
        <w:t>-</w:t>
      </w:r>
      <w:r w:rsidR="00583BBF" w:rsidRPr="00583BBF">
        <w:rPr>
          <w:rFonts w:ascii="Arial" w:hAnsi="Arial" w:cs="Arial"/>
          <w:szCs w:val="22"/>
        </w:rPr>
        <w:t>Co</w:t>
      </w:r>
      <w:r w:rsidR="00BD2384">
        <w:rPr>
          <w:rFonts w:ascii="Arial" w:hAnsi="Arial" w:cs="Arial"/>
          <w:szCs w:val="22"/>
        </w:rPr>
        <w:t xml:space="preserve">A </w:t>
      </w:r>
      <w:r w:rsidR="00583BBF" w:rsidRPr="00583BBF">
        <w:rPr>
          <w:rFonts w:ascii="Arial" w:hAnsi="Arial" w:cs="Arial"/>
          <w:szCs w:val="22"/>
        </w:rPr>
        <w:t>reductase inhibitors</w:t>
      </w:r>
      <w:r w:rsidR="00FF25B4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>.</w:t>
      </w:r>
    </w:p>
    <w:p w14:paraId="29739B76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531FC845" w14:textId="77777777" w:rsidR="009537CC" w:rsidRPr="007B0F5E" w:rsidRDefault="007B0F5E" w:rsidP="00C61242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I. Procedure</w:t>
      </w:r>
    </w:p>
    <w:p w14:paraId="0552E712" w14:textId="77777777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A. Functions the RN may perform:</w:t>
      </w:r>
      <w:r w:rsidR="00EB6496">
        <w:rPr>
          <w:rFonts w:ascii="Arial" w:hAnsi="Arial" w:cs="Arial"/>
          <w:szCs w:val="22"/>
        </w:rPr>
        <w:t xml:space="preserve"> </w:t>
      </w:r>
      <w:r w:rsidR="00EB6496" w:rsidRPr="00EB6496">
        <w:rPr>
          <w:rFonts w:ascii="Arial" w:hAnsi="Arial" w:cs="Arial"/>
          <w:szCs w:val="22"/>
        </w:rPr>
        <w:t>collect subjective data (patient history), collect objective data (perform physical examinations), assess patient status, order and interpret labs, develop and implement treatment and educational plan of care</w:t>
      </w:r>
    </w:p>
    <w:p w14:paraId="58775582" w14:textId="77777777" w:rsidR="009537CC" w:rsidRDefault="009537CC" w:rsidP="00C61242">
      <w:pPr>
        <w:rPr>
          <w:rFonts w:ascii="Arial" w:hAnsi="Arial" w:cs="Arial"/>
          <w:szCs w:val="22"/>
        </w:rPr>
      </w:pPr>
    </w:p>
    <w:p w14:paraId="7518505D" w14:textId="31A3042F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Scope</w:t>
      </w:r>
      <w:r w:rsidR="00461D8C">
        <w:rPr>
          <w:rFonts w:ascii="Arial" w:hAnsi="Arial" w:cs="Arial"/>
          <w:szCs w:val="22"/>
        </w:rPr>
        <w:t xml:space="preserve"> -</w:t>
      </w:r>
      <w:r>
        <w:rPr>
          <w:rFonts w:ascii="Arial" w:hAnsi="Arial" w:cs="Arial"/>
          <w:szCs w:val="22"/>
        </w:rPr>
        <w:t xml:space="preserve"> under the following </w:t>
      </w:r>
      <w:r w:rsidR="00A32618">
        <w:rPr>
          <w:rFonts w:ascii="Arial" w:hAnsi="Arial" w:cs="Arial"/>
          <w:szCs w:val="22"/>
        </w:rPr>
        <w:t>circumstances the RN may</w:t>
      </w:r>
      <w:r>
        <w:rPr>
          <w:rFonts w:ascii="Arial" w:hAnsi="Arial" w:cs="Arial"/>
          <w:szCs w:val="22"/>
        </w:rPr>
        <w:t xml:space="preserve"> function</w:t>
      </w:r>
      <w:r w:rsidR="00A32618">
        <w:rPr>
          <w:rFonts w:ascii="Arial" w:hAnsi="Arial" w:cs="Arial"/>
          <w:szCs w:val="22"/>
        </w:rPr>
        <w:t>:</w:t>
      </w:r>
    </w:p>
    <w:p w14:paraId="40CFEE74" w14:textId="4854F720" w:rsidR="009537CC" w:rsidRDefault="009537CC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Setting – within </w:t>
      </w:r>
      <w:r w:rsidR="00F61952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clinic site</w:t>
      </w:r>
    </w:p>
    <w:p w14:paraId="03FBBCEC" w14:textId="77013D48" w:rsidR="009537CC" w:rsidRDefault="009537CC" w:rsidP="00EB6496">
      <w:pPr>
        <w:rPr>
          <w:rFonts w:ascii="Arial" w:hAnsi="Arial" w:cs="Arial"/>
          <w:szCs w:val="22"/>
        </w:rPr>
      </w:pPr>
      <w:r w:rsidRPr="00EB6496">
        <w:rPr>
          <w:rFonts w:ascii="Arial" w:hAnsi="Arial" w:cs="Arial"/>
          <w:szCs w:val="22"/>
        </w:rPr>
        <w:t>2. Supervision – the RN may operate independently within the constrai</w:t>
      </w:r>
      <w:r w:rsidR="00EB6496">
        <w:rPr>
          <w:rFonts w:ascii="Arial" w:hAnsi="Arial" w:cs="Arial"/>
          <w:szCs w:val="22"/>
        </w:rPr>
        <w:t>nts and criteria of this policy</w:t>
      </w:r>
      <w:r w:rsidR="00EB6496" w:rsidRPr="00EB6496">
        <w:rPr>
          <w:rFonts w:ascii="Arial" w:hAnsi="Arial" w:cs="Arial"/>
          <w:szCs w:val="22"/>
        </w:rPr>
        <w:t xml:space="preserve"> in partnership with mentoring physician(s) and </w:t>
      </w:r>
      <w:r w:rsidR="00F61952">
        <w:rPr>
          <w:rFonts w:ascii="Arial" w:hAnsi="Arial" w:cs="Arial"/>
          <w:szCs w:val="22"/>
        </w:rPr>
        <w:t xml:space="preserve">the designated </w:t>
      </w:r>
      <w:r w:rsidR="00A32618">
        <w:rPr>
          <w:rFonts w:ascii="Arial" w:hAnsi="Arial" w:cs="Arial"/>
          <w:szCs w:val="22"/>
        </w:rPr>
        <w:t>primary care provider to administer</w:t>
      </w:r>
      <w:r w:rsidR="00EB6496" w:rsidRPr="00EB6496">
        <w:rPr>
          <w:rFonts w:ascii="Arial" w:hAnsi="Arial" w:cs="Arial"/>
          <w:szCs w:val="22"/>
        </w:rPr>
        <w:t xml:space="preserve"> care under the protocol.</w:t>
      </w:r>
    </w:p>
    <w:p w14:paraId="16FC2811" w14:textId="0F37C6C3" w:rsidR="00D20538" w:rsidRDefault="00461D8C" w:rsidP="009537C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3. Treatment criteria are</w:t>
      </w:r>
      <w:r w:rsidR="0053118D">
        <w:rPr>
          <w:rFonts w:ascii="Arial" w:hAnsi="Arial" w:cs="Arial"/>
          <w:szCs w:val="22"/>
        </w:rPr>
        <w:t xml:space="preserve"> based on 2013 ACC/AHA </w:t>
      </w:r>
      <w:r w:rsidR="00D20538">
        <w:rPr>
          <w:rFonts w:ascii="Arial" w:hAnsi="Arial" w:cs="Arial"/>
          <w:szCs w:val="22"/>
        </w:rPr>
        <w:t>treatment benefit groups</w:t>
      </w:r>
      <w:r w:rsidR="00706EF0">
        <w:rPr>
          <w:rFonts w:ascii="Arial" w:hAnsi="Arial" w:cs="Arial"/>
          <w:szCs w:val="22"/>
        </w:rPr>
        <w:t>: a) patients with clinical ASCVD; b)</w:t>
      </w:r>
      <w:r w:rsidR="0011572C">
        <w:rPr>
          <w:rFonts w:ascii="Arial" w:hAnsi="Arial" w:cs="Arial"/>
          <w:szCs w:val="22"/>
        </w:rPr>
        <w:t xml:space="preserve"> d</w:t>
      </w:r>
      <w:r w:rsidR="00706EF0">
        <w:rPr>
          <w:rFonts w:ascii="Arial" w:hAnsi="Arial" w:cs="Arial"/>
          <w:szCs w:val="22"/>
        </w:rPr>
        <w:t>iabetics age 40-75y with</w:t>
      </w:r>
      <w:r w:rsidR="00D20538">
        <w:rPr>
          <w:rFonts w:ascii="Arial" w:hAnsi="Arial" w:cs="Arial"/>
          <w:szCs w:val="22"/>
        </w:rPr>
        <w:t xml:space="preserve"> L</w:t>
      </w:r>
      <w:r>
        <w:rPr>
          <w:rFonts w:ascii="Arial" w:hAnsi="Arial" w:cs="Arial"/>
          <w:szCs w:val="22"/>
        </w:rPr>
        <w:t xml:space="preserve">DL </w:t>
      </w:r>
      <w:r w:rsidR="0011572C" w:rsidRPr="00A44C56">
        <w:rPr>
          <w:rFonts w:ascii="Arial" w:hAnsi="Arial" w:cs="Arial"/>
          <w:szCs w:val="22"/>
          <w:u w:val="single"/>
        </w:rPr>
        <w:t>&gt;</w:t>
      </w:r>
      <w:r w:rsidR="0011572C">
        <w:rPr>
          <w:rFonts w:ascii="Arial" w:hAnsi="Arial" w:cs="Arial"/>
          <w:szCs w:val="22"/>
        </w:rPr>
        <w:t>70</w:t>
      </w:r>
      <w:r w:rsidR="00706EF0">
        <w:rPr>
          <w:rFonts w:ascii="Arial" w:hAnsi="Arial" w:cs="Arial"/>
          <w:szCs w:val="22"/>
        </w:rPr>
        <w:t xml:space="preserve">mg/dL; c) patients </w:t>
      </w:r>
      <w:r w:rsidR="00706EF0" w:rsidRPr="00D20538">
        <w:rPr>
          <w:rFonts w:ascii="Arial" w:hAnsi="Arial" w:cs="Arial"/>
          <w:szCs w:val="22"/>
          <w:u w:val="single"/>
        </w:rPr>
        <w:t>&gt;</w:t>
      </w:r>
      <w:r w:rsidR="00706EF0">
        <w:rPr>
          <w:rFonts w:ascii="Arial" w:hAnsi="Arial" w:cs="Arial"/>
          <w:szCs w:val="22"/>
        </w:rPr>
        <w:t xml:space="preserve">21y with </w:t>
      </w:r>
      <w:r>
        <w:rPr>
          <w:rFonts w:ascii="Arial" w:hAnsi="Arial" w:cs="Arial"/>
          <w:szCs w:val="22"/>
        </w:rPr>
        <w:t>L</w:t>
      </w:r>
      <w:r w:rsidR="00392D97">
        <w:rPr>
          <w:rFonts w:ascii="Arial" w:hAnsi="Arial" w:cs="Arial"/>
          <w:szCs w:val="22"/>
        </w:rPr>
        <w:t>DL</w:t>
      </w:r>
      <w:r w:rsidR="0011572C">
        <w:rPr>
          <w:rFonts w:ascii="Arial" w:hAnsi="Arial" w:cs="Arial"/>
          <w:szCs w:val="22"/>
        </w:rPr>
        <w:t xml:space="preserve"> &gt;190</w:t>
      </w:r>
      <w:r>
        <w:rPr>
          <w:rFonts w:ascii="Arial" w:hAnsi="Arial" w:cs="Arial"/>
          <w:szCs w:val="22"/>
        </w:rPr>
        <w:t>mg/dL</w:t>
      </w:r>
      <w:r w:rsidR="00706EF0">
        <w:rPr>
          <w:rFonts w:ascii="Arial" w:hAnsi="Arial" w:cs="Arial"/>
          <w:szCs w:val="22"/>
        </w:rPr>
        <w:t xml:space="preserve">; and d) patients with a </w:t>
      </w:r>
      <w:r w:rsidR="00D20538">
        <w:rPr>
          <w:rFonts w:ascii="Arial" w:hAnsi="Arial" w:cs="Arial"/>
          <w:szCs w:val="22"/>
        </w:rPr>
        <w:t xml:space="preserve">10-year </w:t>
      </w:r>
      <w:r w:rsidR="00706EF0">
        <w:rPr>
          <w:rFonts w:ascii="Arial" w:hAnsi="Arial" w:cs="Arial"/>
          <w:szCs w:val="22"/>
        </w:rPr>
        <w:t>AS</w:t>
      </w:r>
      <w:r w:rsidR="00D20538">
        <w:rPr>
          <w:rFonts w:ascii="Arial" w:hAnsi="Arial" w:cs="Arial"/>
          <w:szCs w:val="22"/>
        </w:rPr>
        <w:t>CV</w:t>
      </w:r>
      <w:r w:rsidR="00706EF0">
        <w:rPr>
          <w:rFonts w:ascii="Arial" w:hAnsi="Arial" w:cs="Arial"/>
          <w:szCs w:val="22"/>
        </w:rPr>
        <w:t xml:space="preserve">D risk </w:t>
      </w:r>
      <w:r w:rsidR="00706EF0" w:rsidRPr="00706EF0">
        <w:rPr>
          <w:rFonts w:ascii="Arial" w:hAnsi="Arial" w:cs="Arial"/>
          <w:szCs w:val="22"/>
          <w:u w:val="single"/>
        </w:rPr>
        <w:t>&gt;</w:t>
      </w:r>
      <w:r w:rsidR="00D20538">
        <w:rPr>
          <w:rFonts w:ascii="Arial" w:hAnsi="Arial" w:cs="Arial"/>
          <w:szCs w:val="22"/>
        </w:rPr>
        <w:t>7.5%.</w:t>
      </w:r>
    </w:p>
    <w:p w14:paraId="7E676470" w14:textId="4A19BFD6" w:rsidR="00D20538" w:rsidRDefault="00D20538" w:rsidP="009537C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4. Additionally, the following </w:t>
      </w:r>
      <w:r w:rsidR="00461D8C">
        <w:rPr>
          <w:rFonts w:ascii="Arial" w:hAnsi="Arial" w:cs="Arial"/>
          <w:szCs w:val="22"/>
        </w:rPr>
        <w:t>criteria must be met</w:t>
      </w:r>
      <w:r>
        <w:rPr>
          <w:rFonts w:ascii="Arial" w:hAnsi="Arial" w:cs="Arial"/>
          <w:szCs w:val="22"/>
        </w:rPr>
        <w:t xml:space="preserve">: </w:t>
      </w:r>
    </w:p>
    <w:p w14:paraId="5E46FDFC" w14:textId="3B9F37D9" w:rsidR="00EB6496" w:rsidRDefault="009537CC" w:rsidP="00AD30FB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a. </w:t>
      </w:r>
      <w:r w:rsidR="00EB6496">
        <w:rPr>
          <w:rFonts w:ascii="Arial" w:hAnsi="Arial" w:cs="Arial"/>
          <w:szCs w:val="22"/>
        </w:rPr>
        <w:t xml:space="preserve">Patient </w:t>
      </w:r>
      <w:r w:rsidR="00D20538">
        <w:rPr>
          <w:rFonts w:ascii="Arial" w:hAnsi="Arial" w:cs="Arial"/>
          <w:szCs w:val="22"/>
        </w:rPr>
        <w:t>must have</w:t>
      </w:r>
      <w:r w:rsidR="00EB6496">
        <w:rPr>
          <w:rFonts w:ascii="Arial" w:hAnsi="Arial" w:cs="Arial"/>
          <w:szCs w:val="22"/>
        </w:rPr>
        <w:t xml:space="preserve"> a designated primary care provider</w:t>
      </w:r>
      <w:r w:rsidR="00194506">
        <w:rPr>
          <w:rFonts w:ascii="Arial" w:hAnsi="Arial" w:cs="Arial"/>
          <w:szCs w:val="22"/>
        </w:rPr>
        <w:t>;</w:t>
      </w:r>
    </w:p>
    <w:p w14:paraId="1D31FD0A" w14:textId="19E29C4A" w:rsidR="00D94A92" w:rsidRDefault="00D20538" w:rsidP="00AD30FB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</w:t>
      </w:r>
      <w:r w:rsidR="00FF25B4">
        <w:rPr>
          <w:rFonts w:ascii="Arial" w:hAnsi="Arial" w:cs="Arial"/>
          <w:szCs w:val="22"/>
        </w:rPr>
        <w:t xml:space="preserve">. </w:t>
      </w:r>
      <w:r w:rsidR="00D94A92">
        <w:rPr>
          <w:rFonts w:ascii="Arial" w:hAnsi="Arial" w:cs="Arial"/>
          <w:szCs w:val="22"/>
        </w:rPr>
        <w:t xml:space="preserve">Patient does not have contraindications </w:t>
      </w:r>
      <w:r w:rsidR="00583BBF">
        <w:rPr>
          <w:rFonts w:ascii="Arial" w:hAnsi="Arial" w:cs="Arial"/>
          <w:szCs w:val="22"/>
        </w:rPr>
        <w:t xml:space="preserve">for statin medication use </w:t>
      </w:r>
      <w:r w:rsidR="00455300">
        <w:rPr>
          <w:rFonts w:ascii="Arial" w:hAnsi="Arial" w:cs="Arial"/>
          <w:szCs w:val="22"/>
        </w:rPr>
        <w:t>(</w:t>
      </w:r>
      <w:r w:rsidR="00D94A92">
        <w:rPr>
          <w:rFonts w:ascii="Arial" w:hAnsi="Arial" w:cs="Arial"/>
          <w:szCs w:val="22"/>
        </w:rPr>
        <w:t xml:space="preserve">Appendix </w:t>
      </w:r>
      <w:r w:rsidR="0060602E">
        <w:rPr>
          <w:rFonts w:ascii="Arial" w:hAnsi="Arial" w:cs="Arial"/>
          <w:szCs w:val="22"/>
        </w:rPr>
        <w:t>I</w:t>
      </w:r>
      <w:r w:rsidR="00194506">
        <w:rPr>
          <w:rFonts w:ascii="Arial" w:hAnsi="Arial" w:cs="Arial"/>
          <w:szCs w:val="22"/>
        </w:rPr>
        <w:t>I);</w:t>
      </w:r>
    </w:p>
    <w:p w14:paraId="320A4D5C" w14:textId="0206B43D" w:rsidR="009537CC" w:rsidRDefault="00D20538" w:rsidP="00AD30FB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="00AD30FB">
        <w:rPr>
          <w:rFonts w:ascii="Arial" w:hAnsi="Arial" w:cs="Arial"/>
          <w:szCs w:val="22"/>
        </w:rPr>
        <w:t xml:space="preserve">. </w:t>
      </w:r>
      <w:r w:rsidR="00FF25B4">
        <w:rPr>
          <w:rFonts w:ascii="Arial" w:hAnsi="Arial" w:cs="Arial"/>
          <w:szCs w:val="22"/>
        </w:rPr>
        <w:t>P</w:t>
      </w:r>
      <w:r w:rsidR="00F64700">
        <w:rPr>
          <w:rFonts w:ascii="Arial" w:hAnsi="Arial" w:cs="Arial"/>
          <w:szCs w:val="22"/>
        </w:rPr>
        <w:t xml:space="preserve">atient does not have </w:t>
      </w:r>
      <w:r w:rsidR="00817350">
        <w:rPr>
          <w:rFonts w:ascii="Arial" w:hAnsi="Arial" w:cs="Arial"/>
          <w:szCs w:val="22"/>
        </w:rPr>
        <w:t>secondar</w:t>
      </w:r>
      <w:r>
        <w:rPr>
          <w:rFonts w:ascii="Arial" w:hAnsi="Arial" w:cs="Arial"/>
          <w:szCs w:val="22"/>
        </w:rPr>
        <w:t>y causes of hyperlipidemia</w:t>
      </w:r>
      <w:r w:rsidR="009B4B3C">
        <w:rPr>
          <w:rFonts w:ascii="Arial" w:hAnsi="Arial" w:cs="Arial"/>
          <w:szCs w:val="22"/>
        </w:rPr>
        <w:t>:</w:t>
      </w:r>
      <w:r w:rsidR="009537CC" w:rsidRPr="00AC54A2">
        <w:rPr>
          <w:rFonts w:ascii="Arial" w:hAnsi="Arial" w:cs="Arial"/>
          <w:szCs w:val="22"/>
        </w:rPr>
        <w:t xml:space="preserve"> </w:t>
      </w:r>
      <w:r w:rsidR="009B4B3C">
        <w:rPr>
          <w:rFonts w:ascii="Arial" w:hAnsi="Arial" w:cs="Arial"/>
          <w:szCs w:val="22"/>
        </w:rPr>
        <w:t xml:space="preserve">hypothyroidism, </w:t>
      </w:r>
      <w:r w:rsidR="000253A6">
        <w:rPr>
          <w:rFonts w:ascii="Arial" w:hAnsi="Arial" w:cs="Arial"/>
          <w:szCs w:val="22"/>
        </w:rPr>
        <w:t>hyperglycemia</w:t>
      </w:r>
      <w:r w:rsidR="00817350">
        <w:rPr>
          <w:rFonts w:ascii="Arial" w:hAnsi="Arial" w:cs="Arial"/>
          <w:szCs w:val="22"/>
        </w:rPr>
        <w:t xml:space="preserve">, renal disease, excessive alcohol intake, </w:t>
      </w:r>
      <w:r w:rsidR="00194506">
        <w:rPr>
          <w:rFonts w:ascii="Arial" w:hAnsi="Arial" w:cs="Arial"/>
          <w:szCs w:val="22"/>
        </w:rPr>
        <w:t>&amp;/or cholestatic liver disease;</w:t>
      </w:r>
    </w:p>
    <w:p w14:paraId="35D2B805" w14:textId="084AB531" w:rsidR="00583BBF" w:rsidRPr="00583BBF" w:rsidRDefault="00D20538" w:rsidP="00583BBF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F61952">
        <w:rPr>
          <w:rFonts w:ascii="Arial" w:hAnsi="Arial" w:cs="Arial"/>
          <w:szCs w:val="22"/>
        </w:rPr>
        <w:t>. The patient’s baseline</w:t>
      </w:r>
      <w:r w:rsidR="00FF25B4">
        <w:rPr>
          <w:rFonts w:ascii="Arial" w:hAnsi="Arial" w:cs="Arial"/>
          <w:szCs w:val="22"/>
        </w:rPr>
        <w:t xml:space="preserve"> labs are within normal limits: </w:t>
      </w:r>
      <w:r w:rsidR="00194506">
        <w:rPr>
          <w:rFonts w:ascii="Arial" w:hAnsi="Arial" w:cs="Arial"/>
          <w:szCs w:val="22"/>
        </w:rPr>
        <w:t xml:space="preserve">creatinine (Cr) </w:t>
      </w:r>
      <w:r w:rsidR="00583BBF" w:rsidRPr="00583BBF">
        <w:rPr>
          <w:rFonts w:ascii="Arial" w:hAnsi="Arial" w:cs="Arial"/>
          <w:szCs w:val="22"/>
        </w:rPr>
        <w:t>or e</w:t>
      </w:r>
      <w:r w:rsidR="00194506">
        <w:rPr>
          <w:rFonts w:ascii="Arial" w:hAnsi="Arial" w:cs="Arial"/>
          <w:szCs w:val="22"/>
        </w:rPr>
        <w:t>stimated Glomerular Filtration Rate (</w:t>
      </w:r>
      <w:proofErr w:type="spellStart"/>
      <w:r w:rsidR="00194506">
        <w:rPr>
          <w:rFonts w:ascii="Arial" w:hAnsi="Arial" w:cs="Arial"/>
          <w:szCs w:val="22"/>
        </w:rPr>
        <w:t>e</w:t>
      </w:r>
      <w:r w:rsidR="00583BBF" w:rsidRPr="00583BBF">
        <w:rPr>
          <w:rFonts w:ascii="Arial" w:hAnsi="Arial" w:cs="Arial"/>
          <w:szCs w:val="22"/>
        </w:rPr>
        <w:t>GFR</w:t>
      </w:r>
      <w:proofErr w:type="spellEnd"/>
      <w:r w:rsidR="00194506">
        <w:rPr>
          <w:rFonts w:ascii="Arial" w:hAnsi="Arial" w:cs="Arial"/>
          <w:szCs w:val="22"/>
        </w:rPr>
        <w:t>) and transaminase (ALT);</w:t>
      </w:r>
    </w:p>
    <w:p w14:paraId="5046A09B" w14:textId="0BBFB0B4" w:rsidR="00EB6496" w:rsidRPr="00EB6496" w:rsidRDefault="00D20538" w:rsidP="00AD30FB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="00EB6496">
        <w:rPr>
          <w:rFonts w:ascii="Arial" w:hAnsi="Arial" w:cs="Arial"/>
          <w:szCs w:val="22"/>
        </w:rPr>
        <w:t xml:space="preserve">. </w:t>
      </w:r>
      <w:r w:rsidR="00F61952">
        <w:rPr>
          <w:rFonts w:ascii="Arial" w:hAnsi="Arial" w:cs="Arial"/>
          <w:szCs w:val="22"/>
        </w:rPr>
        <w:t xml:space="preserve">The nurse has </w:t>
      </w:r>
      <w:r w:rsidR="00EB6496" w:rsidRPr="00EB6496">
        <w:rPr>
          <w:rFonts w:ascii="Arial" w:hAnsi="Arial" w:cs="Arial"/>
          <w:szCs w:val="22"/>
        </w:rPr>
        <w:t>introduce</w:t>
      </w:r>
      <w:r w:rsidR="009B4B3C">
        <w:rPr>
          <w:rFonts w:ascii="Arial" w:hAnsi="Arial" w:cs="Arial"/>
          <w:szCs w:val="22"/>
        </w:rPr>
        <w:t>d</w:t>
      </w:r>
      <w:r w:rsidR="00EB6496" w:rsidRPr="00EB6496">
        <w:rPr>
          <w:rFonts w:ascii="Arial" w:hAnsi="Arial" w:cs="Arial"/>
          <w:szCs w:val="22"/>
        </w:rPr>
        <w:t xml:space="preserve"> her/himself utilizing correct title and explain role</w:t>
      </w:r>
      <w:r w:rsidR="00F61952">
        <w:rPr>
          <w:rFonts w:ascii="Arial" w:hAnsi="Arial" w:cs="Arial"/>
          <w:szCs w:val="22"/>
        </w:rPr>
        <w:t xml:space="preserve"> and the </w:t>
      </w:r>
      <w:r w:rsidR="00EB6496">
        <w:rPr>
          <w:rFonts w:ascii="Arial" w:hAnsi="Arial" w:cs="Arial"/>
          <w:szCs w:val="22"/>
        </w:rPr>
        <w:t>patient accepts</w:t>
      </w:r>
      <w:r w:rsidR="00F61952">
        <w:rPr>
          <w:rFonts w:ascii="Arial" w:hAnsi="Arial" w:cs="Arial"/>
          <w:szCs w:val="22"/>
        </w:rPr>
        <w:t xml:space="preserve"> RN co-management.</w:t>
      </w:r>
    </w:p>
    <w:p w14:paraId="32DEB383" w14:textId="77777777" w:rsidR="00C95009" w:rsidRDefault="00C95009" w:rsidP="00C61242">
      <w:pPr>
        <w:rPr>
          <w:rFonts w:ascii="Arial" w:hAnsi="Arial" w:cs="Arial"/>
          <w:szCs w:val="22"/>
        </w:rPr>
      </w:pPr>
    </w:p>
    <w:p w14:paraId="2930FB9B" w14:textId="4A949F90" w:rsidR="00B32BB3" w:rsidRDefault="00F64700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C. </w:t>
      </w:r>
      <w:r w:rsidR="00EB6496">
        <w:rPr>
          <w:rFonts w:ascii="Arial" w:hAnsi="Arial" w:cs="Arial"/>
          <w:szCs w:val="22"/>
        </w:rPr>
        <w:t>Definitions:</w:t>
      </w:r>
    </w:p>
    <w:p w14:paraId="101832E4" w14:textId="31AF3BD2" w:rsidR="00C065A7" w:rsidRDefault="00C065A7" w:rsidP="007D5359">
      <w:pPr>
        <w:pStyle w:val="BodyText"/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8E62DB">
        <w:rPr>
          <w:rFonts w:cs="Arial"/>
          <w:sz w:val="22"/>
          <w:szCs w:val="22"/>
          <w:u w:val="single"/>
        </w:rPr>
        <w:t>Atherosclerotic cardiovascular disease (ASCVD)</w:t>
      </w:r>
      <w:r w:rsidRPr="008E62DB">
        <w:rPr>
          <w:rFonts w:cs="Arial"/>
          <w:sz w:val="22"/>
          <w:szCs w:val="22"/>
        </w:rPr>
        <w:t xml:space="preserve"> – </w:t>
      </w:r>
      <w:r w:rsidR="008E62DB" w:rsidRPr="008E62DB">
        <w:rPr>
          <w:rFonts w:cs="Arial"/>
          <w:sz w:val="22"/>
          <w:szCs w:val="22"/>
        </w:rPr>
        <w:t>defined as previous heart attack, stroke</w:t>
      </w:r>
      <w:r w:rsidR="008E62DB">
        <w:rPr>
          <w:rFonts w:cs="Arial"/>
          <w:sz w:val="22"/>
          <w:szCs w:val="22"/>
        </w:rPr>
        <w:t xml:space="preserve"> (CVA)</w:t>
      </w:r>
      <w:r w:rsidR="008E62DB" w:rsidRPr="008E62DB">
        <w:rPr>
          <w:rFonts w:cs="Arial"/>
          <w:sz w:val="22"/>
          <w:szCs w:val="22"/>
        </w:rPr>
        <w:t xml:space="preserve">, transient ischemic attack (TIA), </w:t>
      </w:r>
      <w:r w:rsidR="008E62DB">
        <w:rPr>
          <w:rFonts w:cs="Arial"/>
          <w:sz w:val="22"/>
          <w:szCs w:val="22"/>
        </w:rPr>
        <w:t>p</w:t>
      </w:r>
      <w:r w:rsidR="008E62DB" w:rsidRPr="008E62DB">
        <w:rPr>
          <w:rFonts w:cs="Arial"/>
          <w:sz w:val="22"/>
          <w:szCs w:val="22"/>
        </w:rPr>
        <w:t xml:space="preserve">revious abdominal aortic aneurysm (AAA or ‘triple A’) repair, </w:t>
      </w:r>
      <w:r w:rsidR="005E1E1E">
        <w:rPr>
          <w:rFonts w:cs="Arial"/>
          <w:sz w:val="22"/>
          <w:szCs w:val="22"/>
        </w:rPr>
        <w:t>kn</w:t>
      </w:r>
      <w:r w:rsidR="008E62DB" w:rsidRPr="008E62DB">
        <w:rPr>
          <w:rFonts w:cs="Arial"/>
          <w:sz w:val="22"/>
          <w:szCs w:val="22"/>
        </w:rPr>
        <w:t xml:space="preserve">own </w:t>
      </w:r>
      <w:r w:rsidR="005E1E1E">
        <w:rPr>
          <w:rFonts w:cs="Arial"/>
          <w:sz w:val="22"/>
          <w:szCs w:val="22"/>
        </w:rPr>
        <w:t>coronary artery disease (</w:t>
      </w:r>
      <w:r w:rsidR="008E62DB" w:rsidRPr="008E62DB">
        <w:rPr>
          <w:rFonts w:cs="Arial"/>
          <w:sz w:val="22"/>
          <w:szCs w:val="22"/>
        </w:rPr>
        <w:t>CAD</w:t>
      </w:r>
      <w:r w:rsidR="005E1E1E">
        <w:rPr>
          <w:rFonts w:cs="Arial"/>
          <w:sz w:val="22"/>
          <w:szCs w:val="22"/>
        </w:rPr>
        <w:t>)</w:t>
      </w:r>
      <w:r w:rsidR="008E62DB" w:rsidRPr="008E62DB">
        <w:rPr>
          <w:rFonts w:cs="Arial"/>
          <w:sz w:val="22"/>
          <w:szCs w:val="22"/>
        </w:rPr>
        <w:t xml:space="preserve">, </w:t>
      </w:r>
      <w:r w:rsidR="008E62DB">
        <w:rPr>
          <w:rFonts w:cs="Arial"/>
          <w:sz w:val="22"/>
          <w:szCs w:val="22"/>
        </w:rPr>
        <w:t>p</w:t>
      </w:r>
      <w:r w:rsidR="008E62DB" w:rsidRPr="008E62DB">
        <w:rPr>
          <w:rFonts w:cs="Arial"/>
          <w:sz w:val="22"/>
          <w:szCs w:val="22"/>
        </w:rPr>
        <w:t>eripheral arterial disease</w:t>
      </w:r>
      <w:r w:rsidR="008E62DB">
        <w:rPr>
          <w:rFonts w:cs="Arial"/>
          <w:sz w:val="22"/>
          <w:szCs w:val="22"/>
        </w:rPr>
        <w:t xml:space="preserve"> (PAD)</w:t>
      </w:r>
    </w:p>
    <w:p w14:paraId="2A96B3B8" w14:textId="48B2F99D" w:rsidR="007D5359" w:rsidRDefault="007D5359" w:rsidP="007D5359">
      <w:pPr>
        <w:pStyle w:val="BodyText"/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after="0"/>
        <w:rPr>
          <w:rFonts w:cs="Arial"/>
          <w:sz w:val="22"/>
          <w:szCs w:val="22"/>
        </w:rPr>
      </w:pPr>
      <w:r w:rsidRPr="00AD30FB">
        <w:rPr>
          <w:rFonts w:cs="Arial"/>
          <w:sz w:val="22"/>
          <w:szCs w:val="22"/>
          <w:u w:val="single"/>
        </w:rPr>
        <w:t>Subclinical ASCVD</w:t>
      </w:r>
      <w:r>
        <w:rPr>
          <w:rFonts w:cs="Arial"/>
          <w:sz w:val="22"/>
          <w:szCs w:val="22"/>
        </w:rPr>
        <w:t xml:space="preserve"> includes asymptomatic coronary artery disease or peripheral artery disease, abnormal ankle brachial index (ABI) detected on screening</w:t>
      </w:r>
    </w:p>
    <w:p w14:paraId="78DF0AF6" w14:textId="11AB2A39" w:rsidR="0057525D" w:rsidRDefault="0057525D" w:rsidP="007D5359">
      <w:pPr>
        <w:pStyle w:val="BodyText"/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after="0"/>
        <w:rPr>
          <w:rFonts w:cs="Arial"/>
          <w:szCs w:val="22"/>
        </w:rPr>
      </w:pPr>
      <w:r w:rsidRPr="0057525D">
        <w:rPr>
          <w:rFonts w:cs="Arial"/>
          <w:i/>
          <w:sz w:val="22"/>
          <w:szCs w:val="22"/>
          <w:u w:val="single"/>
        </w:rPr>
        <w:t>Champion</w:t>
      </w:r>
      <w:r w:rsidRPr="0057525D">
        <w:rPr>
          <w:rFonts w:cs="Arial"/>
          <w:i/>
          <w:sz w:val="22"/>
          <w:szCs w:val="22"/>
        </w:rPr>
        <w:t xml:space="preserve"> </w:t>
      </w:r>
      <w:r w:rsidR="002F2710">
        <w:rPr>
          <w:rFonts w:cs="Arial"/>
          <w:i/>
          <w:sz w:val="22"/>
          <w:szCs w:val="22"/>
        </w:rPr>
        <w:t>–</w:t>
      </w:r>
      <w:r>
        <w:rPr>
          <w:rFonts w:cs="Arial"/>
          <w:i/>
          <w:sz w:val="22"/>
          <w:szCs w:val="22"/>
        </w:rPr>
        <w:t xml:space="preserve"> </w:t>
      </w:r>
      <w:r w:rsidR="002F2710" w:rsidRPr="002F2710">
        <w:rPr>
          <w:rFonts w:cs="Arial"/>
          <w:sz w:val="22"/>
          <w:szCs w:val="22"/>
        </w:rPr>
        <w:t xml:space="preserve">primary care </w:t>
      </w:r>
      <w:r w:rsidRPr="002F2710">
        <w:rPr>
          <w:rFonts w:cs="Arial"/>
          <w:sz w:val="22"/>
          <w:szCs w:val="22"/>
        </w:rPr>
        <w:t>mentor</w:t>
      </w:r>
      <w:r w:rsidR="002F2710" w:rsidRPr="002F2710">
        <w:rPr>
          <w:rFonts w:cs="Arial"/>
          <w:sz w:val="22"/>
          <w:szCs w:val="22"/>
        </w:rPr>
        <w:t>ing</w:t>
      </w:r>
      <w:r w:rsidR="002F2710">
        <w:rPr>
          <w:rFonts w:cs="Arial"/>
          <w:sz w:val="22"/>
          <w:szCs w:val="22"/>
        </w:rPr>
        <w:t xml:space="preserve"> physician</w:t>
      </w:r>
    </w:p>
    <w:p w14:paraId="28C9E880" w14:textId="77777777" w:rsidR="00F41940" w:rsidRDefault="00F41940" w:rsidP="00C61242">
      <w:pPr>
        <w:rPr>
          <w:rFonts w:ascii="Arial" w:hAnsi="Arial" w:cs="Arial"/>
          <w:szCs w:val="22"/>
        </w:rPr>
      </w:pPr>
    </w:p>
    <w:p w14:paraId="504D1E6F" w14:textId="13F133AB" w:rsidR="00EE4B9C" w:rsidRDefault="00F64700" w:rsidP="00C6124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D. </w:t>
      </w:r>
      <w:r w:rsidR="00EB6496">
        <w:rPr>
          <w:rFonts w:ascii="Arial" w:hAnsi="Arial" w:cs="Arial"/>
          <w:szCs w:val="22"/>
        </w:rPr>
        <w:t>Procedure for Nurse Practice</w:t>
      </w:r>
    </w:p>
    <w:p w14:paraId="39957831" w14:textId="77777777" w:rsidR="000F197D" w:rsidRDefault="000F197D" w:rsidP="000F197D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Subjective assessment</w:t>
      </w:r>
    </w:p>
    <w:p w14:paraId="06D4151D" w14:textId="31B7DBED" w:rsidR="00BE1268" w:rsidRPr="00F003F2" w:rsidRDefault="00EB6496" w:rsidP="00F003F2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862771">
        <w:rPr>
          <w:rFonts w:ascii="Arial" w:hAnsi="Arial" w:cs="Arial"/>
          <w:szCs w:val="22"/>
        </w:rPr>
        <w:t>Re</w:t>
      </w:r>
      <w:r w:rsidR="00862771">
        <w:rPr>
          <w:rFonts w:ascii="Arial" w:hAnsi="Arial" w:cs="Arial"/>
          <w:szCs w:val="22"/>
        </w:rPr>
        <w:t>view r</w:t>
      </w:r>
      <w:r w:rsidR="00862771" w:rsidRPr="00862771">
        <w:rPr>
          <w:rFonts w:ascii="Arial" w:hAnsi="Arial" w:cs="Arial"/>
          <w:szCs w:val="22"/>
        </w:rPr>
        <w:t>elevant</w:t>
      </w:r>
      <w:r w:rsidRPr="00862771">
        <w:rPr>
          <w:rFonts w:ascii="Arial" w:hAnsi="Arial" w:cs="Arial"/>
          <w:szCs w:val="22"/>
        </w:rPr>
        <w:t xml:space="preserve"> health history reported by the patient</w:t>
      </w:r>
      <w:r w:rsidR="00F003F2">
        <w:rPr>
          <w:rFonts w:ascii="Arial" w:hAnsi="Arial" w:cs="Arial"/>
          <w:szCs w:val="22"/>
        </w:rPr>
        <w:t xml:space="preserve"> and</w:t>
      </w:r>
      <w:r w:rsidRPr="00862771">
        <w:rPr>
          <w:rFonts w:ascii="Arial" w:hAnsi="Arial" w:cs="Arial"/>
          <w:szCs w:val="22"/>
        </w:rPr>
        <w:t xml:space="preserve"> documented in the EMR</w:t>
      </w:r>
      <w:r w:rsidR="00F003F2">
        <w:rPr>
          <w:rFonts w:ascii="Arial" w:hAnsi="Arial" w:cs="Arial"/>
          <w:szCs w:val="22"/>
        </w:rPr>
        <w:t xml:space="preserve"> for </w:t>
      </w:r>
      <w:r w:rsidR="00706EF0" w:rsidRPr="00F003F2">
        <w:rPr>
          <w:rFonts w:ascii="Arial" w:hAnsi="Arial" w:cs="Arial"/>
          <w:szCs w:val="22"/>
        </w:rPr>
        <w:t>possible</w:t>
      </w:r>
      <w:r w:rsidR="00BE1268" w:rsidRPr="00F003F2">
        <w:rPr>
          <w:rFonts w:ascii="Arial" w:hAnsi="Arial" w:cs="Arial"/>
          <w:szCs w:val="22"/>
        </w:rPr>
        <w:t xml:space="preserve"> contraindications</w:t>
      </w:r>
      <w:r w:rsidR="00706EF0" w:rsidRPr="00F003F2">
        <w:rPr>
          <w:rFonts w:ascii="Arial" w:hAnsi="Arial" w:cs="Arial"/>
          <w:szCs w:val="22"/>
        </w:rPr>
        <w:t xml:space="preserve"> to </w:t>
      </w:r>
      <w:r w:rsidR="00F003F2" w:rsidRPr="00F003F2">
        <w:rPr>
          <w:rFonts w:ascii="Arial" w:hAnsi="Arial" w:cs="Arial"/>
          <w:szCs w:val="22"/>
        </w:rPr>
        <w:t xml:space="preserve">statin use </w:t>
      </w:r>
    </w:p>
    <w:p w14:paraId="550B1208" w14:textId="52CE998D" w:rsidR="008654B4" w:rsidRPr="00862771" w:rsidRDefault="00862771" w:rsidP="00AD30FB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 w:rsidRPr="00862771">
        <w:rPr>
          <w:rFonts w:ascii="Arial" w:hAnsi="Arial" w:cs="Arial"/>
          <w:szCs w:val="22"/>
        </w:rPr>
        <w:t>C</w:t>
      </w:r>
      <w:r w:rsidR="009F0062">
        <w:rPr>
          <w:rFonts w:ascii="Arial" w:hAnsi="Arial" w:cs="Arial"/>
          <w:szCs w:val="22"/>
        </w:rPr>
        <w:t xml:space="preserve">onducted review of systems </w:t>
      </w:r>
      <w:r w:rsidR="00F003F2">
        <w:rPr>
          <w:rFonts w:ascii="Arial" w:hAnsi="Arial" w:cs="Arial"/>
          <w:szCs w:val="22"/>
        </w:rPr>
        <w:t xml:space="preserve">and evaluate current medications </w:t>
      </w:r>
      <w:r w:rsidR="009F0062">
        <w:rPr>
          <w:rFonts w:ascii="Arial" w:hAnsi="Arial" w:cs="Arial"/>
          <w:szCs w:val="22"/>
        </w:rPr>
        <w:t>for contraindications to statin use</w:t>
      </w:r>
    </w:p>
    <w:p w14:paraId="24BFAF79" w14:textId="7CC4D876" w:rsidR="008654B4" w:rsidRPr="00862771" w:rsidRDefault="00B0243E" w:rsidP="00862771">
      <w:pPr>
        <w:pStyle w:val="ListParagraph"/>
        <w:numPr>
          <w:ilvl w:val="0"/>
          <w:numId w:val="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Assess health habits: diet, exercise, alcohol intake, and tobacco use</w:t>
      </w:r>
      <w:r w:rsidR="00862771">
        <w:rPr>
          <w:rFonts w:ascii="Arial" w:hAnsi="Arial" w:cs="Arial"/>
          <w:szCs w:val="22"/>
        </w:rPr>
        <w:t>.</w:t>
      </w:r>
    </w:p>
    <w:p w14:paraId="5A0D5EE7" w14:textId="77777777" w:rsidR="00194506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Objective assessment</w:t>
      </w:r>
      <w:r w:rsidR="00B0243E">
        <w:rPr>
          <w:rFonts w:ascii="Arial" w:hAnsi="Arial" w:cs="Arial"/>
          <w:szCs w:val="22"/>
        </w:rPr>
        <w:t xml:space="preserve"> </w:t>
      </w:r>
    </w:p>
    <w:p w14:paraId="68BB8461" w14:textId="4DFEBC8D" w:rsidR="000F197D" w:rsidRPr="00194506" w:rsidRDefault="006B28F3" w:rsidP="00194506">
      <w:pPr>
        <w:pStyle w:val="ListParagraph"/>
        <w:numPr>
          <w:ilvl w:val="0"/>
          <w:numId w:val="32"/>
        </w:numPr>
        <w:rPr>
          <w:rFonts w:ascii="Arial" w:hAnsi="Arial" w:cs="Arial"/>
          <w:szCs w:val="22"/>
        </w:rPr>
      </w:pPr>
      <w:r w:rsidRPr="00194506">
        <w:rPr>
          <w:rFonts w:ascii="Arial" w:hAnsi="Arial" w:cs="Arial"/>
          <w:szCs w:val="22"/>
        </w:rPr>
        <w:t>BP measurement</w:t>
      </w:r>
    </w:p>
    <w:p w14:paraId="38A177CC" w14:textId="79C143FD" w:rsidR="00914500" w:rsidRPr="00194506" w:rsidRDefault="005E6215" w:rsidP="00194506">
      <w:pPr>
        <w:pStyle w:val="ListParagraph"/>
        <w:numPr>
          <w:ilvl w:val="0"/>
          <w:numId w:val="32"/>
        </w:numPr>
        <w:rPr>
          <w:rFonts w:ascii="Arial" w:hAnsi="Arial" w:cs="Arial"/>
          <w:szCs w:val="22"/>
        </w:rPr>
      </w:pPr>
      <w:r w:rsidRPr="00194506">
        <w:rPr>
          <w:rFonts w:ascii="Arial" w:hAnsi="Arial" w:cs="Arial"/>
          <w:szCs w:val="22"/>
        </w:rPr>
        <w:t xml:space="preserve">Lab review: </w:t>
      </w:r>
      <w:r w:rsidR="008E62DB" w:rsidRPr="00194506">
        <w:rPr>
          <w:rFonts w:ascii="Arial" w:hAnsi="Arial" w:cs="Arial"/>
          <w:szCs w:val="22"/>
        </w:rPr>
        <w:t>Low Density Lipid (LDL)</w:t>
      </w:r>
      <w:r w:rsidR="00BE1268" w:rsidRPr="00194506">
        <w:rPr>
          <w:rFonts w:ascii="Arial" w:hAnsi="Arial" w:cs="Arial"/>
          <w:szCs w:val="22"/>
        </w:rPr>
        <w:t xml:space="preserve">, </w:t>
      </w:r>
      <w:r w:rsidR="00473952" w:rsidRPr="00194506">
        <w:rPr>
          <w:rFonts w:ascii="Arial" w:hAnsi="Arial" w:cs="Arial"/>
          <w:szCs w:val="22"/>
        </w:rPr>
        <w:t>baseline Complete Metaboli</w:t>
      </w:r>
      <w:r w:rsidR="00194506" w:rsidRPr="00194506">
        <w:rPr>
          <w:rFonts w:ascii="Arial" w:hAnsi="Arial" w:cs="Arial"/>
          <w:szCs w:val="22"/>
        </w:rPr>
        <w:t xml:space="preserve">c Panel (CMP-14) with </w:t>
      </w:r>
      <w:r w:rsidR="00BE1268" w:rsidRPr="00194506">
        <w:rPr>
          <w:rFonts w:ascii="Arial" w:hAnsi="Arial" w:cs="Arial"/>
          <w:szCs w:val="22"/>
        </w:rPr>
        <w:t xml:space="preserve">Cr or </w:t>
      </w:r>
      <w:proofErr w:type="spellStart"/>
      <w:r w:rsidR="00BE1268" w:rsidRPr="00194506">
        <w:rPr>
          <w:rFonts w:ascii="Arial" w:hAnsi="Arial" w:cs="Arial"/>
          <w:szCs w:val="22"/>
        </w:rPr>
        <w:t>eGFR</w:t>
      </w:r>
      <w:proofErr w:type="spellEnd"/>
      <w:r w:rsidR="00194506" w:rsidRPr="00194506">
        <w:rPr>
          <w:rFonts w:ascii="Arial" w:hAnsi="Arial" w:cs="Arial"/>
          <w:szCs w:val="22"/>
        </w:rPr>
        <w:t xml:space="preserve"> and ALT</w:t>
      </w:r>
      <w:r w:rsidR="00BE1268" w:rsidRPr="00194506">
        <w:rPr>
          <w:rFonts w:ascii="Arial" w:hAnsi="Arial" w:cs="Arial"/>
          <w:szCs w:val="22"/>
        </w:rPr>
        <w:t xml:space="preserve">, </w:t>
      </w:r>
      <w:r w:rsidR="008E62DB" w:rsidRPr="00194506">
        <w:rPr>
          <w:rFonts w:ascii="Arial" w:hAnsi="Arial" w:cs="Arial"/>
          <w:szCs w:val="22"/>
        </w:rPr>
        <w:t>hemo</w:t>
      </w:r>
      <w:r w:rsidR="009F0062" w:rsidRPr="00194506">
        <w:rPr>
          <w:rFonts w:ascii="Arial" w:hAnsi="Arial" w:cs="Arial"/>
          <w:szCs w:val="22"/>
        </w:rPr>
        <w:t>globin A1c</w:t>
      </w:r>
      <w:r w:rsidR="009F3977">
        <w:rPr>
          <w:rFonts w:ascii="Arial" w:hAnsi="Arial" w:cs="Arial"/>
          <w:szCs w:val="22"/>
        </w:rPr>
        <w:t>. Consult with provider if</w:t>
      </w:r>
      <w:r w:rsidR="00F003F2">
        <w:rPr>
          <w:rFonts w:ascii="Arial" w:hAnsi="Arial" w:cs="Arial"/>
          <w:szCs w:val="22"/>
        </w:rPr>
        <w:t>:</w:t>
      </w:r>
    </w:p>
    <w:p w14:paraId="56044E63" w14:textId="54E37FEC" w:rsidR="009F0062" w:rsidRDefault="009F0062" w:rsidP="00914500">
      <w:pPr>
        <w:pStyle w:val="ListParagraph"/>
        <w:numPr>
          <w:ilvl w:val="2"/>
          <w:numId w:val="1"/>
        </w:numPr>
        <w:rPr>
          <w:rFonts w:ascii="Arial" w:hAnsi="Arial" w:cs="Arial"/>
          <w:szCs w:val="22"/>
        </w:rPr>
      </w:pPr>
      <w:r w:rsidRPr="00914500">
        <w:rPr>
          <w:rFonts w:ascii="Arial" w:hAnsi="Arial" w:cs="Arial"/>
          <w:szCs w:val="22"/>
        </w:rPr>
        <w:t>ALT or AST &gt;3 times upper limits of normal</w:t>
      </w:r>
      <w:r w:rsidR="00F003F2">
        <w:rPr>
          <w:rFonts w:ascii="Arial" w:hAnsi="Arial" w:cs="Arial"/>
          <w:szCs w:val="22"/>
        </w:rPr>
        <w:t>.</w:t>
      </w:r>
    </w:p>
    <w:p w14:paraId="5AE596F4" w14:textId="75047A23" w:rsidR="00F003F2" w:rsidRPr="00914500" w:rsidRDefault="00F003F2" w:rsidP="00914500">
      <w:pPr>
        <w:pStyle w:val="ListParagraph"/>
        <w:numPr>
          <w:ilvl w:val="2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LDL-C </w:t>
      </w:r>
      <w:r w:rsidRPr="00F003F2">
        <w:rPr>
          <w:rFonts w:ascii="Arial" w:hAnsi="Arial" w:cs="Arial"/>
          <w:szCs w:val="22"/>
          <w:u w:val="single"/>
        </w:rPr>
        <w:t>&gt;</w:t>
      </w:r>
      <w:r>
        <w:rPr>
          <w:rFonts w:ascii="Arial" w:hAnsi="Arial" w:cs="Arial"/>
          <w:szCs w:val="22"/>
        </w:rPr>
        <w:t xml:space="preserve">190mg/dL or TG </w:t>
      </w:r>
      <w:r w:rsidRPr="00F003F2">
        <w:rPr>
          <w:rFonts w:ascii="Arial" w:hAnsi="Arial" w:cs="Arial"/>
          <w:szCs w:val="22"/>
          <w:u w:val="single"/>
        </w:rPr>
        <w:t>&gt;</w:t>
      </w:r>
      <w:r w:rsidR="00A24FA9">
        <w:rPr>
          <w:rFonts w:ascii="Arial" w:hAnsi="Arial" w:cs="Arial"/>
          <w:szCs w:val="22"/>
        </w:rPr>
        <w:t>mg/dL to evaluate for secondary causes of hyperlipidemia.</w:t>
      </w:r>
    </w:p>
    <w:p w14:paraId="3C7A051B" w14:textId="58D9B188" w:rsidR="007B0F5E" w:rsidRPr="008E62DB" w:rsidRDefault="000F197D" w:rsidP="00AD30FB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8E62DB">
        <w:rPr>
          <w:rFonts w:ascii="Arial" w:hAnsi="Arial" w:cs="Arial"/>
          <w:szCs w:val="22"/>
        </w:rPr>
        <w:t xml:space="preserve">Assessment </w:t>
      </w:r>
      <w:r w:rsidR="007B0F5E" w:rsidRPr="008E62DB">
        <w:rPr>
          <w:rFonts w:ascii="Arial" w:hAnsi="Arial" w:cs="Arial"/>
          <w:szCs w:val="22"/>
        </w:rPr>
        <w:t xml:space="preserve">– </w:t>
      </w:r>
      <w:r w:rsidR="006B28F3">
        <w:rPr>
          <w:rFonts w:ascii="Arial" w:hAnsi="Arial" w:cs="Arial"/>
          <w:szCs w:val="22"/>
        </w:rPr>
        <w:t>increased risk for cardiovascular event</w:t>
      </w:r>
      <w:r w:rsidR="00914500">
        <w:rPr>
          <w:rFonts w:ascii="Arial" w:hAnsi="Arial" w:cs="Arial"/>
          <w:szCs w:val="22"/>
        </w:rPr>
        <w:t xml:space="preserve"> by history, laboratory </w:t>
      </w:r>
      <w:r w:rsidR="009F70D2">
        <w:rPr>
          <w:rFonts w:ascii="Arial" w:hAnsi="Arial" w:cs="Arial"/>
          <w:szCs w:val="22"/>
        </w:rPr>
        <w:t>and/</w:t>
      </w:r>
      <w:r w:rsidR="00914500">
        <w:rPr>
          <w:rFonts w:ascii="Arial" w:hAnsi="Arial" w:cs="Arial"/>
          <w:szCs w:val="22"/>
        </w:rPr>
        <w:t>or Heart Risk Calculator</w:t>
      </w:r>
      <w:r w:rsidR="009F70D2">
        <w:rPr>
          <w:rFonts w:ascii="Arial" w:hAnsi="Arial" w:cs="Arial"/>
          <w:szCs w:val="22"/>
        </w:rPr>
        <w:t xml:space="preserve"> (</w:t>
      </w:r>
      <w:hyperlink r:id="rId8" w:history="1">
        <w:r w:rsidR="009F70D2" w:rsidRPr="00A32618">
          <w:rPr>
            <w:rStyle w:val="Hyperlink"/>
            <w:rFonts w:ascii="Arial" w:hAnsi="Arial" w:cs="Arial"/>
            <w:szCs w:val="22"/>
          </w:rPr>
          <w:t>http://www.cvriskcalculator.com</w:t>
        </w:r>
      </w:hyperlink>
      <w:r w:rsidR="009F70D2">
        <w:rPr>
          <w:rStyle w:val="Hyperlink"/>
          <w:rFonts w:ascii="Arial" w:hAnsi="Arial" w:cs="Arial"/>
          <w:szCs w:val="22"/>
        </w:rPr>
        <w:t>)</w:t>
      </w:r>
    </w:p>
    <w:p w14:paraId="3022A291" w14:textId="77777777" w:rsidR="000F197D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Plan</w:t>
      </w:r>
    </w:p>
    <w:p w14:paraId="1AAAC6D3" w14:textId="5E96A532" w:rsidR="00D20538" w:rsidRPr="00A32618" w:rsidRDefault="009F0062" w:rsidP="00D20538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B21338">
        <w:rPr>
          <w:rFonts w:ascii="Arial" w:hAnsi="Arial" w:cs="Arial"/>
          <w:szCs w:val="22"/>
        </w:rPr>
        <w:t xml:space="preserve">Treatment goal </w:t>
      </w:r>
      <w:r w:rsidR="00A24FA9">
        <w:rPr>
          <w:rFonts w:ascii="Arial" w:hAnsi="Arial" w:cs="Arial"/>
          <w:szCs w:val="22"/>
        </w:rPr>
        <w:t xml:space="preserve">is </w:t>
      </w:r>
      <w:r>
        <w:rPr>
          <w:rFonts w:ascii="Arial" w:hAnsi="Arial" w:cs="Arial"/>
          <w:szCs w:val="22"/>
        </w:rPr>
        <w:t>30-50% reduction in LDL</w:t>
      </w:r>
      <w:r w:rsidR="00A24FA9">
        <w:rPr>
          <w:rFonts w:ascii="Arial" w:hAnsi="Arial" w:cs="Arial"/>
          <w:szCs w:val="22"/>
        </w:rPr>
        <w:t>; no specific targets indicated.</w:t>
      </w:r>
    </w:p>
    <w:p w14:paraId="71FF92DE" w14:textId="10767A0F" w:rsidR="00D94A92" w:rsidRPr="00A32618" w:rsidRDefault="008654B4" w:rsidP="00FF25B4">
      <w:pPr>
        <w:pStyle w:val="ListParagraph"/>
        <w:numPr>
          <w:ilvl w:val="0"/>
          <w:numId w:val="11"/>
        </w:numPr>
        <w:rPr>
          <w:rFonts w:ascii="Arial" w:hAnsi="Arial" w:cs="Arial"/>
          <w:b/>
          <w:szCs w:val="22"/>
        </w:rPr>
      </w:pPr>
      <w:r w:rsidRPr="00B64346">
        <w:rPr>
          <w:rFonts w:ascii="Arial" w:hAnsi="Arial" w:cs="Arial"/>
          <w:szCs w:val="22"/>
        </w:rPr>
        <w:t>Base treatment</w:t>
      </w:r>
      <w:r w:rsidR="005E1E1E">
        <w:rPr>
          <w:rFonts w:ascii="Arial" w:hAnsi="Arial" w:cs="Arial"/>
          <w:szCs w:val="22"/>
        </w:rPr>
        <w:t>:</w:t>
      </w:r>
      <w:r w:rsidR="00FF25B4">
        <w:rPr>
          <w:rFonts w:ascii="Arial" w:hAnsi="Arial" w:cs="Arial"/>
          <w:b/>
          <w:szCs w:val="22"/>
        </w:rPr>
        <w:t xml:space="preserve"> </w:t>
      </w:r>
      <w:r w:rsidR="009F0062">
        <w:rPr>
          <w:rFonts w:ascii="Arial" w:hAnsi="Arial" w:cs="Arial"/>
          <w:szCs w:val="22"/>
        </w:rPr>
        <w:t>d</w:t>
      </w:r>
      <w:r w:rsidR="00D94A92" w:rsidRPr="00FF25B4">
        <w:rPr>
          <w:rFonts w:ascii="Arial" w:hAnsi="Arial" w:cs="Arial"/>
          <w:szCs w:val="22"/>
        </w:rPr>
        <w:t>etermine if moderate or high intensity statin is indicated</w:t>
      </w:r>
      <w:r w:rsidR="009F0062">
        <w:rPr>
          <w:rFonts w:ascii="Arial" w:hAnsi="Arial" w:cs="Arial"/>
          <w:szCs w:val="22"/>
        </w:rPr>
        <w:t xml:space="preserve"> th</w:t>
      </w:r>
      <w:r w:rsidR="00B0243E">
        <w:rPr>
          <w:rFonts w:ascii="Arial" w:hAnsi="Arial" w:cs="Arial"/>
          <w:szCs w:val="22"/>
        </w:rPr>
        <w:t xml:space="preserve">en begin </w:t>
      </w:r>
      <w:r w:rsidR="00B0243E" w:rsidRPr="00A32618">
        <w:rPr>
          <w:rFonts w:ascii="Arial" w:hAnsi="Arial" w:cs="Arial"/>
          <w:szCs w:val="22"/>
        </w:rPr>
        <w:t xml:space="preserve">medication using </w:t>
      </w:r>
      <w:r w:rsidR="009F0062" w:rsidRPr="00A32618">
        <w:rPr>
          <w:rFonts w:ascii="Arial" w:hAnsi="Arial" w:cs="Arial"/>
          <w:szCs w:val="22"/>
        </w:rPr>
        <w:t>protocol (Appendix I)</w:t>
      </w:r>
      <w:r w:rsidR="00D94A92" w:rsidRPr="00A32618">
        <w:rPr>
          <w:rFonts w:ascii="Arial" w:hAnsi="Arial" w:cs="Arial"/>
          <w:szCs w:val="22"/>
        </w:rPr>
        <w:t>:</w:t>
      </w:r>
      <w:r w:rsidR="00F92DDE" w:rsidRPr="00A32618">
        <w:rPr>
          <w:rFonts w:ascii="Arial" w:hAnsi="Arial" w:cs="Arial"/>
          <w:szCs w:val="22"/>
        </w:rPr>
        <w:t xml:space="preserve"> </w:t>
      </w:r>
    </w:p>
    <w:p w14:paraId="7356A2D5" w14:textId="36AF6AC2" w:rsidR="0053118D" w:rsidRPr="00A32618" w:rsidRDefault="0053118D" w:rsidP="009F0062">
      <w:pPr>
        <w:pStyle w:val="ListParagraph"/>
        <w:numPr>
          <w:ilvl w:val="1"/>
          <w:numId w:val="11"/>
        </w:numPr>
        <w:rPr>
          <w:rFonts w:ascii="Arial" w:hAnsi="Arial" w:cs="Arial"/>
          <w:szCs w:val="22"/>
        </w:rPr>
      </w:pPr>
      <w:r w:rsidRPr="00A32618">
        <w:rPr>
          <w:rFonts w:ascii="Arial" w:hAnsi="Arial" w:cs="Arial"/>
          <w:szCs w:val="22"/>
        </w:rPr>
        <w:t>High intensity</w:t>
      </w:r>
    </w:p>
    <w:p w14:paraId="047222E3" w14:textId="5DB1B9E4" w:rsidR="009F0062" w:rsidRPr="00A32618" w:rsidRDefault="009F0062" w:rsidP="009F70D2">
      <w:pPr>
        <w:pStyle w:val="ListParagraph"/>
        <w:numPr>
          <w:ilvl w:val="2"/>
          <w:numId w:val="11"/>
        </w:numPr>
        <w:rPr>
          <w:rFonts w:ascii="Arial" w:hAnsi="Arial" w:cs="Arial"/>
          <w:szCs w:val="22"/>
        </w:rPr>
      </w:pPr>
      <w:r w:rsidRPr="00A32618">
        <w:rPr>
          <w:rFonts w:ascii="Arial" w:hAnsi="Arial" w:cs="Arial"/>
          <w:szCs w:val="22"/>
        </w:rPr>
        <w:t xml:space="preserve">if </w:t>
      </w:r>
      <w:r w:rsidR="00D94A92" w:rsidRPr="00A32618">
        <w:rPr>
          <w:rFonts w:ascii="Arial" w:hAnsi="Arial" w:cs="Arial"/>
          <w:szCs w:val="22"/>
        </w:rPr>
        <w:t>40-75 years</w:t>
      </w:r>
      <w:r w:rsidRPr="00A32618">
        <w:rPr>
          <w:rFonts w:ascii="Arial" w:hAnsi="Arial" w:cs="Arial"/>
          <w:szCs w:val="22"/>
        </w:rPr>
        <w:t xml:space="preserve"> and</w:t>
      </w:r>
      <w:r w:rsidR="0057525D" w:rsidRPr="00A32618">
        <w:rPr>
          <w:rFonts w:ascii="Arial" w:hAnsi="Arial" w:cs="Arial"/>
          <w:szCs w:val="22"/>
        </w:rPr>
        <w:t>:</w:t>
      </w:r>
    </w:p>
    <w:p w14:paraId="4C8AF235" w14:textId="46174DA5" w:rsidR="00F92DDE" w:rsidRPr="00A32618" w:rsidRDefault="00F92DDE" w:rsidP="009F3977">
      <w:pPr>
        <w:pStyle w:val="ListParagraph"/>
        <w:numPr>
          <w:ilvl w:val="3"/>
          <w:numId w:val="11"/>
        </w:numPr>
        <w:rPr>
          <w:rFonts w:ascii="Arial" w:hAnsi="Arial" w:cs="Arial"/>
          <w:szCs w:val="22"/>
        </w:rPr>
      </w:pPr>
      <w:r w:rsidRPr="00A32618">
        <w:rPr>
          <w:rFonts w:ascii="Arial" w:hAnsi="Arial" w:cs="Arial"/>
          <w:szCs w:val="22"/>
        </w:rPr>
        <w:t>ASCVD</w:t>
      </w:r>
    </w:p>
    <w:p w14:paraId="097AC655" w14:textId="070A9793" w:rsidR="00F92DDE" w:rsidRPr="00A32618" w:rsidRDefault="00F92DDE" w:rsidP="009F3977">
      <w:pPr>
        <w:pStyle w:val="ListParagraph"/>
        <w:numPr>
          <w:ilvl w:val="3"/>
          <w:numId w:val="11"/>
        </w:numPr>
        <w:rPr>
          <w:rFonts w:ascii="Arial" w:hAnsi="Arial" w:cs="Arial"/>
          <w:szCs w:val="22"/>
        </w:rPr>
      </w:pPr>
      <w:r w:rsidRPr="00A32618">
        <w:rPr>
          <w:rFonts w:ascii="Arial" w:hAnsi="Arial" w:cs="Arial"/>
          <w:szCs w:val="22"/>
        </w:rPr>
        <w:t>DM with LDL</w:t>
      </w:r>
      <w:r w:rsidRPr="00A32618">
        <w:rPr>
          <w:rFonts w:ascii="Arial" w:hAnsi="Arial" w:cs="Arial"/>
          <w:szCs w:val="22"/>
          <w:u w:val="single"/>
        </w:rPr>
        <w:t>&gt;</w:t>
      </w:r>
      <w:r w:rsidRPr="00A32618">
        <w:rPr>
          <w:rFonts w:ascii="Arial" w:hAnsi="Arial" w:cs="Arial"/>
          <w:szCs w:val="22"/>
        </w:rPr>
        <w:t>190mg/dL</w:t>
      </w:r>
    </w:p>
    <w:p w14:paraId="6D9513E9" w14:textId="40DBAF2F" w:rsidR="009F0062" w:rsidRPr="00A32618" w:rsidRDefault="004733A1" w:rsidP="00FF25B4">
      <w:pPr>
        <w:pStyle w:val="ListParagraph"/>
        <w:numPr>
          <w:ilvl w:val="1"/>
          <w:numId w:val="11"/>
        </w:numPr>
        <w:rPr>
          <w:rFonts w:ascii="Arial" w:hAnsi="Arial" w:cs="Arial"/>
          <w:szCs w:val="22"/>
        </w:rPr>
      </w:pPr>
      <w:r w:rsidRPr="00A32618">
        <w:rPr>
          <w:rFonts w:ascii="Arial" w:hAnsi="Arial" w:cs="Arial"/>
          <w:szCs w:val="22"/>
        </w:rPr>
        <w:t>Moderate intensity</w:t>
      </w:r>
    </w:p>
    <w:p w14:paraId="69C78E38" w14:textId="7B2358B4" w:rsidR="009F0062" w:rsidRPr="00A32618" w:rsidRDefault="004733A1" w:rsidP="009F0062">
      <w:pPr>
        <w:pStyle w:val="ListParagraph"/>
        <w:numPr>
          <w:ilvl w:val="2"/>
          <w:numId w:val="11"/>
        </w:numPr>
        <w:rPr>
          <w:rFonts w:ascii="Arial" w:hAnsi="Arial" w:cs="Arial"/>
          <w:szCs w:val="22"/>
        </w:rPr>
      </w:pPr>
      <w:r w:rsidRPr="00A32618">
        <w:rPr>
          <w:rFonts w:ascii="Arial" w:hAnsi="Arial" w:cs="Arial"/>
          <w:szCs w:val="22"/>
          <w:u w:val="single"/>
        </w:rPr>
        <w:t>&gt;</w:t>
      </w:r>
      <w:r w:rsidR="00F92DDE" w:rsidRPr="00A32618">
        <w:rPr>
          <w:rFonts w:ascii="Arial" w:hAnsi="Arial" w:cs="Arial"/>
          <w:szCs w:val="22"/>
        </w:rPr>
        <w:t xml:space="preserve"> 75 years</w:t>
      </w:r>
    </w:p>
    <w:p w14:paraId="57BC5C8F" w14:textId="52DC7AE4" w:rsidR="004733A1" w:rsidRPr="00A32618" w:rsidRDefault="00097183" w:rsidP="009F0062">
      <w:pPr>
        <w:pStyle w:val="ListParagraph"/>
        <w:numPr>
          <w:ilvl w:val="2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Diabetes </w:t>
      </w:r>
      <w:r w:rsidR="00F92DDE" w:rsidRPr="00A32618">
        <w:rPr>
          <w:rFonts w:ascii="Arial" w:hAnsi="Arial" w:cs="Arial"/>
          <w:szCs w:val="22"/>
        </w:rPr>
        <w:t xml:space="preserve">with </w:t>
      </w:r>
      <w:r w:rsidR="004733A1" w:rsidRPr="00A32618">
        <w:rPr>
          <w:rFonts w:ascii="Arial" w:hAnsi="Arial" w:cs="Arial"/>
          <w:szCs w:val="22"/>
        </w:rPr>
        <w:t xml:space="preserve">LDL </w:t>
      </w:r>
      <w:r w:rsidR="00F92DDE" w:rsidRPr="00A32618">
        <w:rPr>
          <w:rFonts w:ascii="Arial" w:hAnsi="Arial" w:cs="Arial"/>
          <w:szCs w:val="22"/>
        </w:rPr>
        <w:t>70-</w:t>
      </w:r>
      <w:r w:rsidR="004733A1" w:rsidRPr="00A32618">
        <w:rPr>
          <w:rFonts w:ascii="Arial" w:hAnsi="Arial" w:cs="Arial"/>
          <w:szCs w:val="22"/>
        </w:rPr>
        <w:t>1</w:t>
      </w:r>
      <w:r w:rsidR="00F92DDE" w:rsidRPr="00A32618">
        <w:rPr>
          <w:rFonts w:ascii="Arial" w:hAnsi="Arial" w:cs="Arial"/>
          <w:szCs w:val="22"/>
        </w:rPr>
        <w:t>8</w:t>
      </w:r>
      <w:r w:rsidR="004733A1" w:rsidRPr="00A32618">
        <w:rPr>
          <w:rFonts w:ascii="Arial" w:hAnsi="Arial" w:cs="Arial"/>
          <w:szCs w:val="22"/>
        </w:rPr>
        <w:t>9</w:t>
      </w:r>
      <w:r w:rsidR="0057525D" w:rsidRPr="00A32618">
        <w:rPr>
          <w:rFonts w:ascii="Arial" w:hAnsi="Arial" w:cs="Arial"/>
          <w:szCs w:val="22"/>
        </w:rPr>
        <w:t xml:space="preserve"> mg/dL</w:t>
      </w:r>
    </w:p>
    <w:p w14:paraId="696B2AB0" w14:textId="1E81E3C6" w:rsidR="00097183" w:rsidRDefault="00097183" w:rsidP="00097183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Pr="00BE1268">
        <w:rPr>
          <w:rFonts w:ascii="Arial" w:hAnsi="Arial" w:cs="Arial"/>
          <w:szCs w:val="22"/>
        </w:rPr>
        <w:t>onsul</w:t>
      </w:r>
      <w:r w:rsidR="009F70D2">
        <w:rPr>
          <w:rFonts w:ascii="Arial" w:hAnsi="Arial" w:cs="Arial"/>
          <w:szCs w:val="22"/>
        </w:rPr>
        <w:t>t with physician for</w:t>
      </w:r>
      <w:r>
        <w:rPr>
          <w:rFonts w:ascii="Arial" w:hAnsi="Arial" w:cs="Arial"/>
          <w:szCs w:val="22"/>
        </w:rPr>
        <w:t>:</w:t>
      </w:r>
    </w:p>
    <w:p w14:paraId="5FD7A3D7" w14:textId="4A71F512" w:rsidR="00097183" w:rsidRDefault="00097183" w:rsidP="00097183">
      <w:pPr>
        <w:pStyle w:val="ListParagraph"/>
        <w:numPr>
          <w:ilvl w:val="1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Possible contraindications</w:t>
      </w:r>
      <w:r w:rsidR="009F70D2">
        <w:rPr>
          <w:rFonts w:ascii="Arial" w:hAnsi="Arial" w:cs="Arial"/>
          <w:szCs w:val="22"/>
        </w:rPr>
        <w:t xml:space="preserve"> or medication side effects (</w:t>
      </w:r>
      <w:r w:rsidR="009F70D2" w:rsidRPr="00BE1268">
        <w:rPr>
          <w:rFonts w:ascii="Arial" w:hAnsi="Arial" w:cs="Arial"/>
          <w:szCs w:val="22"/>
        </w:rPr>
        <w:t>Appendix II)</w:t>
      </w:r>
    </w:p>
    <w:p w14:paraId="4081396E" w14:textId="5FA794E8" w:rsidR="00097183" w:rsidRPr="009F70D2" w:rsidRDefault="009F70D2" w:rsidP="00097183">
      <w:pPr>
        <w:pStyle w:val="ListParagraph"/>
        <w:numPr>
          <w:ilvl w:val="1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Evaluating</w:t>
      </w:r>
      <w:r w:rsidR="00097183">
        <w:rPr>
          <w:rFonts w:ascii="Arial" w:hAnsi="Arial" w:cs="Arial"/>
          <w:szCs w:val="22"/>
        </w:rPr>
        <w:t xml:space="preserve"> benefits</w:t>
      </w:r>
      <w:r>
        <w:rPr>
          <w:rFonts w:ascii="Arial" w:hAnsi="Arial" w:cs="Arial"/>
          <w:szCs w:val="22"/>
        </w:rPr>
        <w:t>, risks and patient preferences in t</w:t>
      </w:r>
      <w:r w:rsidR="00F92DDE" w:rsidRPr="009F70D2">
        <w:rPr>
          <w:rFonts w:ascii="Arial" w:hAnsi="Arial" w:cs="Arial"/>
          <w:szCs w:val="22"/>
        </w:rPr>
        <w:t>reating indivi</w:t>
      </w:r>
      <w:r w:rsidR="00097183" w:rsidRPr="009F70D2">
        <w:rPr>
          <w:rFonts w:ascii="Arial" w:hAnsi="Arial" w:cs="Arial"/>
          <w:szCs w:val="22"/>
        </w:rPr>
        <w:t>duals &lt;40y and &gt;75y</w:t>
      </w:r>
    </w:p>
    <w:p w14:paraId="4E2114EF" w14:textId="2FCED5DF" w:rsidR="00F92DDE" w:rsidRPr="00097183" w:rsidRDefault="009F3977" w:rsidP="00097183">
      <w:pPr>
        <w:pStyle w:val="ListParagraph"/>
        <w:numPr>
          <w:ilvl w:val="1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Diabetic p</w:t>
      </w:r>
      <w:r w:rsidR="009F70D2">
        <w:rPr>
          <w:rFonts w:ascii="Arial" w:hAnsi="Arial" w:cs="Arial"/>
          <w:szCs w:val="22"/>
        </w:rPr>
        <w:t xml:space="preserve">atients </w:t>
      </w:r>
      <w:r>
        <w:rPr>
          <w:rFonts w:ascii="Arial" w:hAnsi="Arial" w:cs="Arial"/>
          <w:szCs w:val="22"/>
        </w:rPr>
        <w:t>with LDL 70-189mg/dL and</w:t>
      </w:r>
      <w:r w:rsidR="009F70D2">
        <w:rPr>
          <w:rFonts w:ascii="Arial" w:hAnsi="Arial" w:cs="Arial"/>
          <w:szCs w:val="22"/>
        </w:rPr>
        <w:t xml:space="preserve"> a </w:t>
      </w:r>
      <w:r w:rsidR="00097183">
        <w:rPr>
          <w:rFonts w:ascii="Arial" w:hAnsi="Arial" w:cs="Arial"/>
          <w:szCs w:val="22"/>
        </w:rPr>
        <w:t xml:space="preserve">ASCVD risk </w:t>
      </w:r>
      <w:r w:rsidR="00097183" w:rsidRPr="00706EF0">
        <w:rPr>
          <w:rFonts w:ascii="Arial" w:hAnsi="Arial" w:cs="Arial"/>
          <w:szCs w:val="22"/>
          <w:u w:val="single"/>
        </w:rPr>
        <w:t>&gt;</w:t>
      </w:r>
      <w:r w:rsidR="00097183">
        <w:rPr>
          <w:rFonts w:ascii="Arial" w:hAnsi="Arial" w:cs="Arial"/>
          <w:szCs w:val="22"/>
        </w:rPr>
        <w:t xml:space="preserve">7.5% using </w:t>
      </w:r>
      <w:r w:rsidR="00097183" w:rsidRPr="00A32618">
        <w:rPr>
          <w:rFonts w:ascii="Arial" w:hAnsi="Arial" w:cs="Arial"/>
          <w:szCs w:val="22"/>
        </w:rPr>
        <w:t xml:space="preserve">Heart Risk Calculator </w:t>
      </w:r>
      <w:r>
        <w:rPr>
          <w:rFonts w:ascii="Arial" w:hAnsi="Arial" w:cs="Arial"/>
          <w:szCs w:val="22"/>
        </w:rPr>
        <w:t>(</w:t>
      </w:r>
      <w:hyperlink r:id="rId9" w:history="1">
        <w:r w:rsidR="00097183" w:rsidRPr="00A32618">
          <w:rPr>
            <w:rStyle w:val="Hyperlink"/>
            <w:rFonts w:ascii="Arial" w:hAnsi="Arial" w:cs="Arial"/>
            <w:szCs w:val="22"/>
          </w:rPr>
          <w:t>http://www.cvriskcalculator.com</w:t>
        </w:r>
      </w:hyperlink>
      <w:r w:rsidR="00097183" w:rsidRPr="00A32618">
        <w:rPr>
          <w:rFonts w:ascii="Arial" w:hAnsi="Arial" w:cs="Arial"/>
          <w:szCs w:val="22"/>
        </w:rPr>
        <w:t>)</w:t>
      </w:r>
    </w:p>
    <w:p w14:paraId="321EDE1E" w14:textId="27738A2A" w:rsidR="00832D21" w:rsidRPr="00A32618" w:rsidRDefault="00A24FA9" w:rsidP="00B64346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Dispense 3-month supply and instruct on </w:t>
      </w:r>
      <w:r w:rsidR="00832D21" w:rsidRPr="00A32618">
        <w:rPr>
          <w:rFonts w:ascii="Arial" w:hAnsi="Arial" w:cs="Arial"/>
          <w:szCs w:val="22"/>
        </w:rPr>
        <w:t xml:space="preserve">once at night </w:t>
      </w:r>
    </w:p>
    <w:p w14:paraId="6E6E0218" w14:textId="1F98D272" w:rsidR="00F92DDE" w:rsidRPr="00A32618" w:rsidRDefault="00F92DDE" w:rsidP="00B64346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A32618">
        <w:rPr>
          <w:rFonts w:ascii="Arial" w:hAnsi="Arial" w:cs="Arial"/>
          <w:szCs w:val="22"/>
        </w:rPr>
        <w:t>If recommended dose is not tolerated, reduce to highest tolerated dose or change to another statin</w:t>
      </w:r>
      <w:r w:rsidR="00916721">
        <w:rPr>
          <w:rFonts w:ascii="Arial" w:hAnsi="Arial" w:cs="Arial"/>
          <w:szCs w:val="22"/>
        </w:rPr>
        <w:t>. (Appendix I)</w:t>
      </w:r>
    </w:p>
    <w:p w14:paraId="41610835" w14:textId="77777777" w:rsidR="00C706D5" w:rsidRPr="00A32618" w:rsidRDefault="00EE4B9C" w:rsidP="00B64346">
      <w:pPr>
        <w:pStyle w:val="ListParagraph"/>
        <w:numPr>
          <w:ilvl w:val="0"/>
          <w:numId w:val="11"/>
        </w:numPr>
        <w:rPr>
          <w:rFonts w:ascii="Arial" w:hAnsi="Arial" w:cs="Arial"/>
          <w:szCs w:val="22"/>
        </w:rPr>
      </w:pPr>
      <w:r w:rsidRPr="00A32618">
        <w:rPr>
          <w:rFonts w:ascii="Arial" w:hAnsi="Arial" w:cs="Arial"/>
          <w:szCs w:val="22"/>
        </w:rPr>
        <w:t>Patient education</w:t>
      </w:r>
      <w:r w:rsidR="009F0062" w:rsidRPr="00A32618">
        <w:rPr>
          <w:rFonts w:ascii="Arial" w:hAnsi="Arial" w:cs="Arial"/>
          <w:szCs w:val="22"/>
        </w:rPr>
        <w:t xml:space="preserve">: </w:t>
      </w:r>
    </w:p>
    <w:p w14:paraId="1EFDFF64" w14:textId="77777777" w:rsidR="0011556A" w:rsidRDefault="0011556A" w:rsidP="00C706D5">
      <w:pPr>
        <w:pStyle w:val="ListParagraph"/>
        <w:numPr>
          <w:ilvl w:val="1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Potential risk of a CVD event</w:t>
      </w:r>
    </w:p>
    <w:p w14:paraId="5C75FA40" w14:textId="0B5F6663" w:rsidR="00C706D5" w:rsidRDefault="00C706D5" w:rsidP="00C706D5">
      <w:pPr>
        <w:pStyle w:val="ListParagraph"/>
        <w:numPr>
          <w:ilvl w:val="1"/>
          <w:numId w:val="1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Medication </w:t>
      </w:r>
      <w:r w:rsidR="00B0243E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 xml:space="preserve"> </w:t>
      </w:r>
      <w:r w:rsidR="00B0243E">
        <w:rPr>
          <w:rFonts w:ascii="Arial" w:hAnsi="Arial" w:cs="Arial"/>
          <w:szCs w:val="22"/>
        </w:rPr>
        <w:t xml:space="preserve">risks/benefits, </w:t>
      </w:r>
      <w:r w:rsidR="009F3977">
        <w:rPr>
          <w:rFonts w:ascii="Arial" w:hAnsi="Arial" w:cs="Arial"/>
          <w:szCs w:val="22"/>
        </w:rPr>
        <w:t>side effects</w:t>
      </w:r>
      <w:r w:rsidR="00655ED8">
        <w:rPr>
          <w:rFonts w:ascii="Arial" w:hAnsi="Arial" w:cs="Arial"/>
          <w:szCs w:val="22"/>
        </w:rPr>
        <w:t>, administration (timing, cautions)</w:t>
      </w:r>
      <w:r>
        <w:rPr>
          <w:rFonts w:ascii="Arial" w:hAnsi="Arial" w:cs="Arial"/>
          <w:szCs w:val="22"/>
        </w:rPr>
        <w:t xml:space="preserve"> </w:t>
      </w:r>
    </w:p>
    <w:p w14:paraId="15BD46B6" w14:textId="77777777" w:rsidR="00C706D5" w:rsidRDefault="008654B4" w:rsidP="00C706D5">
      <w:pPr>
        <w:pStyle w:val="ListParagraph"/>
        <w:numPr>
          <w:ilvl w:val="1"/>
          <w:numId w:val="11"/>
        </w:numPr>
        <w:rPr>
          <w:rFonts w:ascii="Arial" w:hAnsi="Arial" w:cs="Arial"/>
          <w:szCs w:val="22"/>
        </w:rPr>
      </w:pPr>
      <w:r w:rsidRPr="009F0062">
        <w:rPr>
          <w:rFonts w:ascii="Arial" w:hAnsi="Arial" w:cs="Arial"/>
          <w:szCs w:val="22"/>
        </w:rPr>
        <w:t>Lifestyle modifications</w:t>
      </w:r>
      <w:r w:rsidR="00A96737" w:rsidRPr="009F0062">
        <w:rPr>
          <w:rFonts w:ascii="Arial" w:hAnsi="Arial" w:cs="Arial"/>
          <w:szCs w:val="22"/>
        </w:rPr>
        <w:t xml:space="preserve"> should be addressed at every encounter</w:t>
      </w:r>
      <w:r w:rsidRPr="009F0062">
        <w:rPr>
          <w:rFonts w:ascii="Arial" w:hAnsi="Arial" w:cs="Arial"/>
          <w:szCs w:val="22"/>
        </w:rPr>
        <w:t>:</w:t>
      </w:r>
    </w:p>
    <w:p w14:paraId="5EACE72C" w14:textId="2D11D100" w:rsidR="00C706D5" w:rsidRDefault="008654B4" w:rsidP="00C706D5">
      <w:pPr>
        <w:pStyle w:val="ListParagraph"/>
        <w:numPr>
          <w:ilvl w:val="0"/>
          <w:numId w:val="23"/>
        </w:numPr>
        <w:ind w:firstLine="270"/>
        <w:rPr>
          <w:rFonts w:ascii="Arial" w:hAnsi="Arial" w:cs="Arial"/>
          <w:szCs w:val="22"/>
        </w:rPr>
      </w:pPr>
      <w:r w:rsidRPr="00C706D5">
        <w:rPr>
          <w:rFonts w:ascii="Arial" w:hAnsi="Arial" w:cs="Arial"/>
          <w:szCs w:val="22"/>
        </w:rPr>
        <w:t xml:space="preserve">physical activity (30 minutes </w:t>
      </w:r>
      <w:r w:rsidR="00E63DBE" w:rsidRPr="00C706D5">
        <w:rPr>
          <w:rFonts w:ascii="Arial" w:hAnsi="Arial" w:cs="Arial"/>
          <w:szCs w:val="22"/>
        </w:rPr>
        <w:t xml:space="preserve">per day or 150 minutes </w:t>
      </w:r>
      <w:r w:rsidRPr="00C706D5">
        <w:rPr>
          <w:rFonts w:ascii="Arial" w:hAnsi="Arial" w:cs="Arial"/>
          <w:szCs w:val="22"/>
        </w:rPr>
        <w:t>a week)</w:t>
      </w:r>
    </w:p>
    <w:p w14:paraId="7DDC04E6" w14:textId="3610023A" w:rsidR="006B785C" w:rsidRPr="00455300" w:rsidRDefault="006B785C" w:rsidP="00C706D5">
      <w:pPr>
        <w:pStyle w:val="ListParagraph"/>
        <w:numPr>
          <w:ilvl w:val="0"/>
          <w:numId w:val="23"/>
        </w:numPr>
        <w:ind w:firstLine="270"/>
        <w:rPr>
          <w:rFonts w:ascii="Arial" w:hAnsi="Arial" w:cs="Arial"/>
          <w:szCs w:val="22"/>
        </w:rPr>
      </w:pPr>
      <w:r w:rsidRPr="008654B4">
        <w:rPr>
          <w:rFonts w:ascii="Arial" w:hAnsi="Arial" w:cs="Arial"/>
          <w:szCs w:val="22"/>
        </w:rPr>
        <w:t>weight management (goal &lt; 25 kg/m</w:t>
      </w:r>
      <w:r w:rsidRPr="008654B4">
        <w:rPr>
          <w:rFonts w:ascii="Arial" w:hAnsi="Arial" w:cs="Arial"/>
          <w:szCs w:val="22"/>
          <w:vertAlign w:val="superscript"/>
        </w:rPr>
        <w:t>2</w:t>
      </w:r>
      <w:r w:rsidRPr="008654B4">
        <w:rPr>
          <w:rFonts w:ascii="Arial" w:hAnsi="Arial" w:cs="Arial"/>
          <w:szCs w:val="22"/>
        </w:rPr>
        <w:t>)</w:t>
      </w:r>
    </w:p>
    <w:p w14:paraId="6ECFE365" w14:textId="17E448F4" w:rsidR="00C706D5" w:rsidRPr="00B0243E" w:rsidRDefault="0008776A" w:rsidP="00B0243E">
      <w:pPr>
        <w:pStyle w:val="ListParagraph"/>
        <w:numPr>
          <w:ilvl w:val="0"/>
          <w:numId w:val="23"/>
        </w:numPr>
        <w:ind w:firstLine="270"/>
        <w:rPr>
          <w:rFonts w:ascii="Arial" w:hAnsi="Arial" w:cs="Arial"/>
          <w:szCs w:val="22"/>
        </w:rPr>
      </w:pPr>
      <w:r w:rsidRPr="00B0243E">
        <w:rPr>
          <w:rFonts w:ascii="Arial" w:hAnsi="Arial" w:cs="Arial"/>
          <w:szCs w:val="22"/>
        </w:rPr>
        <w:t>dietary</w:t>
      </w:r>
      <w:r w:rsidR="00455300" w:rsidRPr="00B0243E">
        <w:rPr>
          <w:rFonts w:ascii="Arial" w:hAnsi="Arial" w:cs="Arial"/>
          <w:szCs w:val="22"/>
        </w:rPr>
        <w:t xml:space="preserve"> choices – select foods low in saturated fats, high in mono and polyunsaturated </w:t>
      </w:r>
      <w:r w:rsidR="00DB18DC">
        <w:rPr>
          <w:rFonts w:ascii="Arial" w:hAnsi="Arial" w:cs="Arial"/>
          <w:szCs w:val="22"/>
        </w:rPr>
        <w:t xml:space="preserve">fats </w:t>
      </w:r>
      <w:r w:rsidR="00455300" w:rsidRPr="00B0243E">
        <w:rPr>
          <w:rFonts w:ascii="Arial" w:hAnsi="Arial" w:cs="Arial"/>
          <w:szCs w:val="22"/>
        </w:rPr>
        <w:t>and fiber</w:t>
      </w:r>
    </w:p>
    <w:p w14:paraId="770AAA29" w14:textId="77777777" w:rsidR="00C706D5" w:rsidRDefault="008654B4" w:rsidP="00C706D5">
      <w:pPr>
        <w:pStyle w:val="ListParagraph"/>
        <w:numPr>
          <w:ilvl w:val="0"/>
          <w:numId w:val="23"/>
        </w:numPr>
        <w:ind w:firstLine="270"/>
        <w:rPr>
          <w:rFonts w:ascii="Arial" w:hAnsi="Arial" w:cs="Arial"/>
          <w:szCs w:val="22"/>
        </w:rPr>
      </w:pPr>
      <w:r w:rsidRPr="00C706D5">
        <w:rPr>
          <w:rFonts w:ascii="Arial" w:hAnsi="Arial" w:cs="Arial"/>
          <w:szCs w:val="22"/>
        </w:rPr>
        <w:t>Limiting alcohol consumption (</w:t>
      </w:r>
      <w:r w:rsidRPr="00C706D5">
        <w:rPr>
          <w:rFonts w:ascii="Arial" w:hAnsi="Arial" w:cs="Arial"/>
          <w:szCs w:val="22"/>
          <w:u w:val="single"/>
        </w:rPr>
        <w:t>&lt;</w:t>
      </w:r>
      <w:r w:rsidRPr="00C706D5">
        <w:rPr>
          <w:rFonts w:ascii="Arial" w:hAnsi="Arial" w:cs="Arial"/>
          <w:szCs w:val="22"/>
        </w:rPr>
        <w:t xml:space="preserve">1 drink/day for women; </w:t>
      </w:r>
      <w:r w:rsidRPr="00C706D5">
        <w:rPr>
          <w:rFonts w:ascii="Arial" w:hAnsi="Arial" w:cs="Arial"/>
          <w:szCs w:val="22"/>
          <w:u w:val="single"/>
        </w:rPr>
        <w:t>&lt;</w:t>
      </w:r>
      <w:r w:rsidRPr="00C706D5">
        <w:rPr>
          <w:rFonts w:ascii="Arial" w:hAnsi="Arial" w:cs="Arial"/>
          <w:szCs w:val="22"/>
        </w:rPr>
        <w:t>2 drinks for men)</w:t>
      </w:r>
    </w:p>
    <w:p w14:paraId="18D39387" w14:textId="27C23210" w:rsidR="008654B4" w:rsidRPr="00C706D5" w:rsidRDefault="008654B4" w:rsidP="00C706D5">
      <w:pPr>
        <w:pStyle w:val="ListParagraph"/>
        <w:numPr>
          <w:ilvl w:val="0"/>
          <w:numId w:val="23"/>
        </w:numPr>
        <w:ind w:firstLine="270"/>
        <w:rPr>
          <w:rFonts w:ascii="Arial" w:hAnsi="Arial" w:cs="Arial"/>
          <w:szCs w:val="22"/>
        </w:rPr>
      </w:pPr>
      <w:r w:rsidRPr="00C706D5">
        <w:rPr>
          <w:rFonts w:ascii="Arial" w:hAnsi="Arial" w:cs="Arial"/>
          <w:szCs w:val="22"/>
        </w:rPr>
        <w:t>Smoking cessation</w:t>
      </w:r>
    </w:p>
    <w:p w14:paraId="7E0EE588" w14:textId="77777777" w:rsidR="000F197D" w:rsidRPr="0053118D" w:rsidRDefault="000F197D" w:rsidP="00F64700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53118D">
        <w:rPr>
          <w:rFonts w:ascii="Arial" w:hAnsi="Arial" w:cs="Arial"/>
          <w:szCs w:val="22"/>
        </w:rPr>
        <w:t>Patient follow-up</w:t>
      </w:r>
    </w:p>
    <w:p w14:paraId="347F5DEC" w14:textId="77777777" w:rsidR="0053118D" w:rsidRPr="0053118D" w:rsidRDefault="0053118D" w:rsidP="0053118D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53118D">
        <w:rPr>
          <w:rFonts w:ascii="Arial" w:hAnsi="Arial" w:cs="Arial"/>
          <w:szCs w:val="22"/>
        </w:rPr>
        <w:lastRenderedPageBreak/>
        <w:t>LDL monitoring is optional to assist with adherence assessment</w:t>
      </w:r>
    </w:p>
    <w:p w14:paraId="4AAFFA26" w14:textId="59E44A7F" w:rsidR="00B54E9B" w:rsidRDefault="00B54E9B" w:rsidP="0053118D">
      <w:pPr>
        <w:pStyle w:val="ListParagraph"/>
        <w:numPr>
          <w:ilvl w:val="1"/>
          <w:numId w:val="1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Check lipid panel </w:t>
      </w:r>
      <w:r w:rsidR="008F3ACA">
        <w:rPr>
          <w:rFonts w:ascii="Arial" w:hAnsi="Arial" w:cs="Arial"/>
          <w:szCs w:val="22"/>
        </w:rPr>
        <w:t xml:space="preserve">6 </w:t>
      </w:r>
      <w:r>
        <w:rPr>
          <w:rFonts w:ascii="Arial" w:hAnsi="Arial" w:cs="Arial"/>
          <w:szCs w:val="22"/>
        </w:rPr>
        <w:t>weeks after initiation of statin therapy; then every 12 months</w:t>
      </w:r>
    </w:p>
    <w:p w14:paraId="32F92BCF" w14:textId="00982452" w:rsidR="0060602E" w:rsidRPr="0053118D" w:rsidRDefault="0053118D" w:rsidP="0053118D">
      <w:pPr>
        <w:pStyle w:val="ListParagraph"/>
        <w:numPr>
          <w:ilvl w:val="1"/>
          <w:numId w:val="12"/>
        </w:numPr>
        <w:rPr>
          <w:rFonts w:ascii="Arial" w:hAnsi="Arial" w:cs="Arial"/>
          <w:szCs w:val="22"/>
        </w:rPr>
      </w:pPr>
      <w:r w:rsidRPr="0053118D">
        <w:rPr>
          <w:rFonts w:ascii="Arial" w:hAnsi="Arial" w:cs="Arial"/>
          <w:szCs w:val="22"/>
        </w:rPr>
        <w:t xml:space="preserve">Consider lower statin dose if LDL&lt;40 on two </w:t>
      </w:r>
      <w:r w:rsidR="00194506">
        <w:rPr>
          <w:rFonts w:ascii="Arial" w:hAnsi="Arial" w:cs="Arial"/>
          <w:szCs w:val="22"/>
        </w:rPr>
        <w:t xml:space="preserve">consecutive </w:t>
      </w:r>
      <w:r w:rsidRPr="0053118D">
        <w:rPr>
          <w:rFonts w:ascii="Arial" w:hAnsi="Arial" w:cs="Arial"/>
          <w:szCs w:val="22"/>
        </w:rPr>
        <w:t xml:space="preserve">occasions. </w:t>
      </w:r>
    </w:p>
    <w:p w14:paraId="6C091E64" w14:textId="401317A7" w:rsidR="00F41940" w:rsidRPr="0053118D" w:rsidRDefault="007D5359" w:rsidP="0053118D">
      <w:pPr>
        <w:pStyle w:val="ListParagraph"/>
        <w:numPr>
          <w:ilvl w:val="1"/>
          <w:numId w:val="12"/>
        </w:numPr>
        <w:rPr>
          <w:rFonts w:ascii="Arial" w:hAnsi="Arial" w:cs="Arial"/>
          <w:szCs w:val="22"/>
        </w:rPr>
      </w:pPr>
      <w:r w:rsidRPr="0053118D">
        <w:rPr>
          <w:rFonts w:ascii="Arial" w:hAnsi="Arial" w:cs="Arial"/>
          <w:szCs w:val="22"/>
        </w:rPr>
        <w:t>In individuals with less than anticipated therapeutic response</w:t>
      </w:r>
      <w:r w:rsidR="0060602E" w:rsidRPr="0053118D">
        <w:rPr>
          <w:rFonts w:ascii="Arial" w:hAnsi="Arial" w:cs="Arial"/>
          <w:szCs w:val="22"/>
        </w:rPr>
        <w:t xml:space="preserve"> or intolerant of recommended intensity</w:t>
      </w:r>
      <w:r w:rsidR="00F41940" w:rsidRPr="0053118D">
        <w:rPr>
          <w:rFonts w:ascii="Arial" w:hAnsi="Arial" w:cs="Arial"/>
          <w:szCs w:val="22"/>
        </w:rPr>
        <w:t>,</w:t>
      </w:r>
      <w:r w:rsidR="0060602E" w:rsidRPr="0053118D">
        <w:rPr>
          <w:rFonts w:ascii="Arial" w:hAnsi="Arial" w:cs="Arial"/>
          <w:szCs w:val="22"/>
        </w:rPr>
        <w:t xml:space="preserve"> evaluate and reinforce lifestyle changes, medication adherence; exclude secondary causes of hyperlipidemia</w:t>
      </w:r>
    </w:p>
    <w:p w14:paraId="10D2E55A" w14:textId="4E011E49" w:rsidR="00E45321" w:rsidRDefault="00F41940" w:rsidP="0060602E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60602E">
        <w:rPr>
          <w:rFonts w:ascii="Arial" w:hAnsi="Arial" w:cs="Arial"/>
          <w:szCs w:val="22"/>
        </w:rPr>
        <w:t>If patient assessed to have possible side e</w:t>
      </w:r>
      <w:r w:rsidR="009F3977">
        <w:rPr>
          <w:rFonts w:ascii="Arial" w:hAnsi="Arial" w:cs="Arial"/>
          <w:szCs w:val="22"/>
        </w:rPr>
        <w:t>ffects from statin use, nurse will</w:t>
      </w:r>
      <w:r w:rsidRPr="0060602E">
        <w:rPr>
          <w:rFonts w:ascii="Arial" w:hAnsi="Arial" w:cs="Arial"/>
          <w:szCs w:val="22"/>
        </w:rPr>
        <w:t xml:space="preserve"> consult with a provider</w:t>
      </w:r>
      <w:r>
        <w:rPr>
          <w:rFonts w:ascii="Arial" w:hAnsi="Arial" w:cs="Arial"/>
          <w:szCs w:val="22"/>
        </w:rPr>
        <w:t xml:space="preserve"> </w:t>
      </w:r>
      <w:r w:rsidR="009F3977">
        <w:rPr>
          <w:rFonts w:ascii="Arial" w:hAnsi="Arial" w:cs="Arial"/>
          <w:szCs w:val="22"/>
        </w:rPr>
        <w:t xml:space="preserve">in order to treat with the maximum tolerated intensity. </w:t>
      </w:r>
      <w:r>
        <w:rPr>
          <w:rFonts w:ascii="Arial" w:hAnsi="Arial" w:cs="Arial"/>
          <w:szCs w:val="22"/>
        </w:rPr>
        <w:t>(A</w:t>
      </w:r>
      <w:r w:rsidR="009F3977">
        <w:rPr>
          <w:rFonts w:ascii="Arial" w:hAnsi="Arial" w:cs="Arial"/>
          <w:szCs w:val="22"/>
        </w:rPr>
        <w:t>ppendix III)</w:t>
      </w:r>
    </w:p>
    <w:p w14:paraId="212F9596" w14:textId="5E7E0013" w:rsidR="0057525D" w:rsidRPr="0057525D" w:rsidRDefault="0057525D" w:rsidP="0057525D">
      <w:pPr>
        <w:pStyle w:val="ListParagraph"/>
        <w:numPr>
          <w:ilvl w:val="0"/>
          <w:numId w:val="12"/>
        </w:numPr>
        <w:rPr>
          <w:rFonts w:ascii="Arial" w:hAnsi="Arial" w:cs="Arial"/>
          <w:szCs w:val="22"/>
        </w:rPr>
      </w:pPr>
      <w:r w:rsidRPr="0057525D">
        <w:rPr>
          <w:rFonts w:ascii="Arial" w:hAnsi="Arial" w:cs="Arial"/>
          <w:szCs w:val="22"/>
        </w:rPr>
        <w:t>Order CMP and Lipid panel if not done in last 12 months</w:t>
      </w:r>
    </w:p>
    <w:p w14:paraId="26FDA689" w14:textId="77777777" w:rsidR="0057525D" w:rsidRPr="0057525D" w:rsidRDefault="0057525D" w:rsidP="0057525D">
      <w:pPr>
        <w:rPr>
          <w:rFonts w:ascii="Arial" w:hAnsi="Arial" w:cs="Arial"/>
          <w:szCs w:val="22"/>
        </w:rPr>
      </w:pPr>
    </w:p>
    <w:p w14:paraId="1960B20A" w14:textId="544C4927" w:rsidR="007B0F5E" w:rsidRDefault="007B0F5E" w:rsidP="00B64346">
      <w:pPr>
        <w:pStyle w:val="ListParagraph"/>
        <w:numPr>
          <w:ilvl w:val="0"/>
          <w:numId w:val="1"/>
        </w:numPr>
        <w:rPr>
          <w:rFonts w:ascii="Arial" w:hAnsi="Arial" w:cs="Arial"/>
          <w:szCs w:val="22"/>
        </w:rPr>
      </w:pPr>
      <w:r w:rsidRPr="00B64346">
        <w:rPr>
          <w:rFonts w:ascii="Arial" w:hAnsi="Arial" w:cs="Arial"/>
          <w:szCs w:val="22"/>
        </w:rPr>
        <w:t>Record keeping</w:t>
      </w:r>
      <w:r w:rsidR="00F31294">
        <w:rPr>
          <w:rFonts w:ascii="Arial" w:hAnsi="Arial" w:cs="Arial"/>
          <w:szCs w:val="22"/>
        </w:rPr>
        <w:t xml:space="preserve"> of patient encounters</w:t>
      </w:r>
      <w:r w:rsidR="00976905" w:rsidRPr="00B64346">
        <w:rPr>
          <w:rFonts w:ascii="Arial" w:hAnsi="Arial" w:cs="Arial"/>
          <w:szCs w:val="22"/>
        </w:rPr>
        <w:t xml:space="preserve"> – all patient care</w:t>
      </w:r>
      <w:r w:rsidR="006B74D5">
        <w:rPr>
          <w:rFonts w:ascii="Arial" w:hAnsi="Arial" w:cs="Arial"/>
          <w:szCs w:val="22"/>
        </w:rPr>
        <w:t xml:space="preserve"> (</w:t>
      </w:r>
      <w:r w:rsidR="00976905" w:rsidRPr="00B64346">
        <w:rPr>
          <w:rFonts w:ascii="Arial" w:hAnsi="Arial" w:cs="Arial"/>
          <w:szCs w:val="22"/>
        </w:rPr>
        <w:t>medications</w:t>
      </w:r>
      <w:r w:rsidR="006B74D5">
        <w:rPr>
          <w:rFonts w:ascii="Arial" w:hAnsi="Arial" w:cs="Arial"/>
          <w:szCs w:val="22"/>
        </w:rPr>
        <w:t>,</w:t>
      </w:r>
      <w:r w:rsidR="00976905" w:rsidRPr="00B64346">
        <w:rPr>
          <w:rFonts w:ascii="Arial" w:hAnsi="Arial" w:cs="Arial"/>
          <w:szCs w:val="22"/>
        </w:rPr>
        <w:t xml:space="preserve"> lab work, </w:t>
      </w:r>
      <w:r w:rsidR="00F31294" w:rsidRPr="00B64346">
        <w:rPr>
          <w:rFonts w:ascii="Arial" w:hAnsi="Arial" w:cs="Arial"/>
          <w:szCs w:val="22"/>
        </w:rPr>
        <w:t>and education</w:t>
      </w:r>
      <w:r w:rsidR="006B74D5">
        <w:rPr>
          <w:rFonts w:ascii="Arial" w:hAnsi="Arial" w:cs="Arial"/>
          <w:szCs w:val="22"/>
        </w:rPr>
        <w:t xml:space="preserve">) and </w:t>
      </w:r>
      <w:r w:rsidR="00976905" w:rsidRPr="00B64346">
        <w:rPr>
          <w:rFonts w:ascii="Arial" w:hAnsi="Arial" w:cs="Arial"/>
          <w:szCs w:val="22"/>
        </w:rPr>
        <w:t>verbal or telephone communications with the clinician, or patient/family shall be documented in the EMR</w:t>
      </w:r>
      <w:r w:rsidR="006B74D5">
        <w:rPr>
          <w:rFonts w:ascii="Arial" w:hAnsi="Arial" w:cs="Arial"/>
          <w:szCs w:val="22"/>
        </w:rPr>
        <w:t>.</w:t>
      </w:r>
    </w:p>
    <w:p w14:paraId="7DABFF62" w14:textId="77777777" w:rsidR="0057525D" w:rsidRPr="0057525D" w:rsidRDefault="0057525D" w:rsidP="0057525D">
      <w:pPr>
        <w:rPr>
          <w:rFonts w:ascii="Arial" w:hAnsi="Arial" w:cs="Arial"/>
          <w:szCs w:val="22"/>
        </w:rPr>
      </w:pPr>
    </w:p>
    <w:p w14:paraId="2BAAEF9E" w14:textId="5FB45931" w:rsidR="00455202" w:rsidRDefault="007B0F5E" w:rsidP="00C61242">
      <w:pPr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II. Requirements</w:t>
      </w:r>
      <w:r w:rsidR="00976905">
        <w:rPr>
          <w:rFonts w:ascii="Arial" w:hAnsi="Arial" w:cs="Arial"/>
          <w:szCs w:val="22"/>
          <w:u w:val="single"/>
        </w:rPr>
        <w:t xml:space="preserve"> for Registered Nurse</w:t>
      </w:r>
    </w:p>
    <w:p w14:paraId="57B74F26" w14:textId="77777777" w:rsidR="007B0F5E" w:rsidRPr="007B0F5E" w:rsidRDefault="007B0F5E" w:rsidP="00C61242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szCs w:val="22"/>
        </w:rPr>
        <w:t>A. Preparation</w:t>
      </w:r>
    </w:p>
    <w:p w14:paraId="2E643AF9" w14:textId="668FF2DB" w:rsidR="000F197D" w:rsidRDefault="000F197D" w:rsidP="000F197D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>Education</w:t>
      </w:r>
      <w:r w:rsidR="007B0F5E">
        <w:rPr>
          <w:rFonts w:ascii="Arial" w:hAnsi="Arial" w:cs="Arial"/>
          <w:szCs w:val="22"/>
        </w:rPr>
        <w:t>/Licensure</w:t>
      </w:r>
      <w:r w:rsidRPr="000F197D">
        <w:rPr>
          <w:rFonts w:ascii="Arial" w:hAnsi="Arial" w:cs="Arial"/>
          <w:szCs w:val="22"/>
        </w:rPr>
        <w:t>: nurse must be licen</w:t>
      </w:r>
      <w:r>
        <w:rPr>
          <w:rFonts w:ascii="Arial" w:hAnsi="Arial" w:cs="Arial"/>
          <w:szCs w:val="22"/>
        </w:rPr>
        <w:t>s</w:t>
      </w:r>
      <w:r w:rsidRPr="000F197D">
        <w:rPr>
          <w:rFonts w:ascii="Arial" w:hAnsi="Arial" w:cs="Arial"/>
          <w:szCs w:val="22"/>
        </w:rPr>
        <w:t xml:space="preserve">ed </w:t>
      </w:r>
      <w:r>
        <w:rPr>
          <w:rFonts w:ascii="Arial" w:hAnsi="Arial" w:cs="Arial"/>
          <w:szCs w:val="22"/>
        </w:rPr>
        <w:t xml:space="preserve">as Registered Nurse in California </w:t>
      </w:r>
      <w:r w:rsidR="007B0F5E">
        <w:rPr>
          <w:rFonts w:ascii="Arial" w:hAnsi="Arial" w:cs="Arial"/>
          <w:szCs w:val="22"/>
        </w:rPr>
        <w:t>and be in good standing with the Board of Registered Nursing (BRN)</w:t>
      </w:r>
      <w:r w:rsidR="00CD666D">
        <w:rPr>
          <w:rFonts w:ascii="Arial" w:hAnsi="Arial" w:cs="Arial"/>
          <w:szCs w:val="22"/>
        </w:rPr>
        <w:t>.</w:t>
      </w:r>
    </w:p>
    <w:p w14:paraId="0EFEF880" w14:textId="4D444372" w:rsidR="00CD666D" w:rsidRDefault="00CD666D" w:rsidP="000F197D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Experience: a minimum of one year’s experience (full-time or 2080 hours) as an RN is required.</w:t>
      </w:r>
    </w:p>
    <w:p w14:paraId="563737F3" w14:textId="538D92FE" w:rsidR="00455202" w:rsidRDefault="000F197D" w:rsidP="00AC54A2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0F197D">
        <w:rPr>
          <w:rFonts w:ascii="Arial" w:hAnsi="Arial" w:cs="Arial"/>
          <w:szCs w:val="22"/>
        </w:rPr>
        <w:t xml:space="preserve">Training: nurse must successfully complete advanced training on </w:t>
      </w:r>
      <w:r w:rsidR="00CD666D">
        <w:rPr>
          <w:rFonts w:ascii="Arial" w:hAnsi="Arial" w:cs="Arial"/>
          <w:szCs w:val="22"/>
        </w:rPr>
        <w:t xml:space="preserve">subjective and objective evaluation of patients </w:t>
      </w:r>
      <w:r w:rsidR="00F41940">
        <w:rPr>
          <w:rFonts w:ascii="Arial" w:hAnsi="Arial" w:cs="Arial"/>
          <w:szCs w:val="22"/>
        </w:rPr>
        <w:t>including statin</w:t>
      </w:r>
      <w:r w:rsidRPr="000F197D">
        <w:rPr>
          <w:rFonts w:ascii="Arial" w:hAnsi="Arial" w:cs="Arial"/>
          <w:szCs w:val="22"/>
        </w:rPr>
        <w:t xml:space="preserve"> medications, patient education</w:t>
      </w:r>
      <w:r w:rsidR="00791F42">
        <w:rPr>
          <w:rFonts w:ascii="Arial" w:hAnsi="Arial" w:cs="Arial"/>
          <w:szCs w:val="22"/>
        </w:rPr>
        <w:t xml:space="preserve"> and implementation of the protocol.</w:t>
      </w:r>
    </w:p>
    <w:p w14:paraId="1F6A48C9" w14:textId="40CE05DF" w:rsidR="00781E59" w:rsidRDefault="00791F42" w:rsidP="00AC54A2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Nurse must demonstrate</w:t>
      </w:r>
      <w:r w:rsidR="00455202">
        <w:rPr>
          <w:rFonts w:ascii="Arial" w:hAnsi="Arial" w:cs="Arial"/>
          <w:szCs w:val="22"/>
        </w:rPr>
        <w:t xml:space="preserve"> </w:t>
      </w:r>
      <w:r w:rsidR="00F41940">
        <w:rPr>
          <w:rFonts w:ascii="Arial" w:hAnsi="Arial" w:cs="Arial"/>
          <w:szCs w:val="22"/>
        </w:rPr>
        <w:t>knowledge of cardiovascular risk assessment and interpreting lipid test results</w:t>
      </w:r>
      <w:r w:rsidR="00455202">
        <w:rPr>
          <w:rFonts w:ascii="Arial" w:hAnsi="Arial" w:cs="Arial"/>
          <w:szCs w:val="22"/>
        </w:rPr>
        <w:t>.</w:t>
      </w:r>
    </w:p>
    <w:p w14:paraId="4B7702E3" w14:textId="77777777" w:rsidR="00E45321" w:rsidRDefault="00E45321" w:rsidP="00E45321">
      <w:pPr>
        <w:rPr>
          <w:rFonts w:ascii="Arial" w:hAnsi="Arial" w:cs="Arial"/>
          <w:szCs w:val="22"/>
        </w:rPr>
      </w:pPr>
    </w:p>
    <w:p w14:paraId="78FE22B5" w14:textId="72C08492" w:rsidR="000F197D" w:rsidRPr="007B0F5E" w:rsidRDefault="007B0F5E" w:rsidP="000F197D">
      <w:pPr>
        <w:rPr>
          <w:rFonts w:ascii="Arial" w:hAnsi="Arial" w:cs="Arial"/>
          <w:szCs w:val="22"/>
        </w:rPr>
      </w:pPr>
      <w:r w:rsidRPr="007B0F5E">
        <w:rPr>
          <w:rFonts w:ascii="Arial" w:hAnsi="Arial" w:cs="Arial"/>
          <w:szCs w:val="22"/>
        </w:rPr>
        <w:t xml:space="preserve">B. </w:t>
      </w:r>
      <w:r w:rsidR="00FF1A6E">
        <w:rPr>
          <w:rFonts w:ascii="Arial" w:hAnsi="Arial" w:cs="Arial"/>
          <w:szCs w:val="22"/>
        </w:rPr>
        <w:t>E</w:t>
      </w:r>
      <w:r w:rsidR="00455202" w:rsidRPr="007B0F5E">
        <w:rPr>
          <w:rFonts w:ascii="Arial" w:hAnsi="Arial" w:cs="Arial"/>
          <w:szCs w:val="22"/>
        </w:rPr>
        <w:t>valuation</w:t>
      </w:r>
    </w:p>
    <w:p w14:paraId="4886661A" w14:textId="39B51F1B" w:rsidR="00455202" w:rsidRDefault="00455202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Initial: </w:t>
      </w:r>
      <w:r w:rsidR="00E63DBE">
        <w:rPr>
          <w:rFonts w:ascii="Arial" w:hAnsi="Arial" w:cs="Arial"/>
          <w:szCs w:val="22"/>
        </w:rPr>
        <w:t xml:space="preserve">Three </w:t>
      </w:r>
      <w:r w:rsidRPr="00455202">
        <w:rPr>
          <w:rFonts w:ascii="Arial" w:hAnsi="Arial" w:cs="Arial"/>
          <w:szCs w:val="22"/>
        </w:rPr>
        <w:t>cases must be documented</w:t>
      </w:r>
      <w:r w:rsidR="00E63DBE">
        <w:rPr>
          <w:rFonts w:ascii="Arial" w:hAnsi="Arial" w:cs="Arial"/>
          <w:szCs w:val="22"/>
        </w:rPr>
        <w:t xml:space="preserve"> and reviewed with</w:t>
      </w:r>
      <w:r w:rsidR="00E63DBE" w:rsidRPr="0057525D">
        <w:rPr>
          <w:rFonts w:ascii="Arial" w:hAnsi="Arial" w:cs="Arial"/>
          <w:szCs w:val="22"/>
        </w:rPr>
        <w:t xml:space="preserve"> </w:t>
      </w:r>
      <w:r w:rsidR="00E63DBE" w:rsidRPr="00A24FA9">
        <w:rPr>
          <w:rFonts w:ascii="Arial" w:hAnsi="Arial" w:cs="Arial"/>
          <w:i/>
          <w:szCs w:val="22"/>
        </w:rPr>
        <w:t>Champion</w:t>
      </w:r>
      <w:r w:rsidR="00A96737" w:rsidRPr="00A96737">
        <w:rPr>
          <w:rFonts w:ascii="Arial" w:hAnsi="Arial" w:cs="Arial"/>
          <w:szCs w:val="22"/>
        </w:rPr>
        <w:t xml:space="preserve"> </w:t>
      </w:r>
      <w:r w:rsidR="00E63DBE">
        <w:rPr>
          <w:rFonts w:ascii="Arial" w:hAnsi="Arial" w:cs="Arial"/>
          <w:szCs w:val="22"/>
        </w:rPr>
        <w:t>each week for one month; followed by 3 cases per month for 3 months; then 6 cases per year. N</w:t>
      </w:r>
      <w:r w:rsidRPr="00455202">
        <w:rPr>
          <w:rFonts w:ascii="Arial" w:hAnsi="Arial" w:cs="Arial"/>
          <w:szCs w:val="22"/>
        </w:rPr>
        <w:t xml:space="preserve">urse </w:t>
      </w:r>
      <w:r w:rsidR="00E63DBE">
        <w:rPr>
          <w:rFonts w:ascii="Arial" w:hAnsi="Arial" w:cs="Arial"/>
          <w:szCs w:val="22"/>
        </w:rPr>
        <w:t>must demonstrate</w:t>
      </w:r>
      <w:r w:rsidRPr="00455202">
        <w:rPr>
          <w:rFonts w:ascii="Arial" w:hAnsi="Arial" w:cs="Arial"/>
          <w:szCs w:val="22"/>
        </w:rPr>
        <w:t xml:space="preserve"> appropriate manage</w:t>
      </w:r>
      <w:r w:rsidR="00E63DBE">
        <w:rPr>
          <w:rFonts w:ascii="Arial" w:hAnsi="Arial" w:cs="Arial"/>
          <w:szCs w:val="22"/>
        </w:rPr>
        <w:t xml:space="preserve">ment of </w:t>
      </w:r>
      <w:r w:rsidR="00F41940">
        <w:rPr>
          <w:rFonts w:ascii="Arial" w:hAnsi="Arial" w:cs="Arial"/>
          <w:szCs w:val="22"/>
        </w:rPr>
        <w:t>patients on statins</w:t>
      </w:r>
      <w:r w:rsidRPr="00455202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767A09">
        <w:rPr>
          <w:rFonts w:ascii="Arial" w:hAnsi="Arial" w:cs="Arial"/>
          <w:szCs w:val="22"/>
        </w:rPr>
        <w:t xml:space="preserve">If primary care provider disagrees with management plan, cases will be reviewed with </w:t>
      </w:r>
      <w:r w:rsidR="00767A09" w:rsidRPr="00A24FA9">
        <w:rPr>
          <w:rFonts w:ascii="Arial" w:hAnsi="Arial" w:cs="Arial"/>
          <w:i/>
          <w:szCs w:val="22"/>
        </w:rPr>
        <w:t>Champion</w:t>
      </w:r>
      <w:r w:rsidR="00767A09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Evidence of successful completion will be documented and included in the nurse’s personnel file</w:t>
      </w:r>
    </w:p>
    <w:p w14:paraId="6707C018" w14:textId="77777777" w:rsidR="00455202" w:rsidRDefault="00455202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Ongoing Evaluation: Annual competency evaluations will be conducted documenting the RNs ability to function appropriately under the protocol including clinical knowledge, skills/ procedures, appropriate consultation and documentation.</w:t>
      </w:r>
    </w:p>
    <w:p w14:paraId="2F6151F4" w14:textId="77777777" w:rsidR="00455202" w:rsidRPr="007B0F5E" w:rsidRDefault="00455202" w:rsidP="000F197D">
      <w:pPr>
        <w:rPr>
          <w:rFonts w:ascii="Arial" w:hAnsi="Arial" w:cs="Arial"/>
          <w:szCs w:val="22"/>
        </w:rPr>
      </w:pPr>
    </w:p>
    <w:p w14:paraId="4391D36F" w14:textId="56185662" w:rsidR="00455202" w:rsidRPr="007B0F5E" w:rsidRDefault="00FF6128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="007B0F5E" w:rsidRPr="007B0F5E">
        <w:rPr>
          <w:rFonts w:ascii="Arial" w:hAnsi="Arial" w:cs="Arial"/>
          <w:szCs w:val="22"/>
        </w:rPr>
        <w:t xml:space="preserve">. </w:t>
      </w:r>
      <w:r w:rsidR="00455202" w:rsidRPr="007B0F5E">
        <w:rPr>
          <w:rFonts w:ascii="Arial" w:hAnsi="Arial" w:cs="Arial"/>
          <w:szCs w:val="22"/>
        </w:rPr>
        <w:t>Supervision and Review</w:t>
      </w:r>
    </w:p>
    <w:p w14:paraId="4C692257" w14:textId="42C7EA63" w:rsidR="00455202" w:rsidRDefault="00455202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Roles and responsibilities of Registered Nurses working under the protocol</w:t>
      </w:r>
      <w:r w:rsidR="00A96737">
        <w:rPr>
          <w:rFonts w:ascii="Arial" w:hAnsi="Arial" w:cs="Arial"/>
          <w:szCs w:val="22"/>
        </w:rPr>
        <w:t>:</w:t>
      </w:r>
    </w:p>
    <w:p w14:paraId="78573559" w14:textId="77777777" w:rsidR="00006810" w:rsidRDefault="00006810" w:rsidP="00455202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RN must verify that patients have a designated primary care provider and that the patient meets the criteria for standardized procedure. </w:t>
      </w:r>
    </w:p>
    <w:p w14:paraId="44A69E0E" w14:textId="77777777" w:rsidR="00EE4B9C" w:rsidRPr="00EE4B9C" w:rsidRDefault="00006810" w:rsidP="00AC54A2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EE4B9C">
        <w:rPr>
          <w:rFonts w:ascii="Arial" w:hAnsi="Arial" w:cs="Arial"/>
          <w:szCs w:val="22"/>
        </w:rPr>
        <w:t xml:space="preserve">RN </w:t>
      </w:r>
      <w:r w:rsidR="00EE4B9C">
        <w:rPr>
          <w:rFonts w:ascii="Arial" w:hAnsi="Arial" w:cs="Arial"/>
          <w:szCs w:val="22"/>
        </w:rPr>
        <w:t>w</w:t>
      </w:r>
      <w:r w:rsidR="00EE4B9C" w:rsidRPr="00EE4B9C">
        <w:rPr>
          <w:rFonts w:ascii="Arial" w:hAnsi="Arial" w:cs="Arial"/>
          <w:szCs w:val="22"/>
        </w:rPr>
        <w:t>ill collaborate and work in partnership with mentoring physician(s) and individual patient’s primary care physician to provide care under the protocol.</w:t>
      </w:r>
    </w:p>
    <w:p w14:paraId="470A4957" w14:textId="0D9F3CC8" w:rsidR="000F197D" w:rsidRPr="00EE4B9C" w:rsidRDefault="00EE4B9C" w:rsidP="00EE4B9C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RN will introduce her/himself utilizing correct title and explain role</w:t>
      </w:r>
      <w:r w:rsidR="00A24FA9">
        <w:rPr>
          <w:rFonts w:ascii="Arial" w:hAnsi="Arial" w:cs="Arial"/>
          <w:szCs w:val="22"/>
        </w:rPr>
        <w:t>.</w:t>
      </w:r>
    </w:p>
    <w:p w14:paraId="70AC68AB" w14:textId="77777777" w:rsidR="00EE4B9C" w:rsidRDefault="00EE4B9C" w:rsidP="00AC54A2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EE4B9C">
        <w:rPr>
          <w:rFonts w:ascii="Arial" w:hAnsi="Arial" w:cs="Arial"/>
          <w:szCs w:val="22"/>
        </w:rPr>
        <w:t xml:space="preserve">RN will collect subjective data (patient history), collect objective data (perform physical examinations), assess patient status, order and interpret labs, </w:t>
      </w:r>
      <w:r>
        <w:rPr>
          <w:rFonts w:ascii="Arial" w:hAnsi="Arial" w:cs="Arial"/>
          <w:szCs w:val="22"/>
        </w:rPr>
        <w:t>d</w:t>
      </w:r>
      <w:r w:rsidRPr="00EE4B9C">
        <w:rPr>
          <w:rFonts w:ascii="Arial" w:hAnsi="Arial" w:cs="Arial"/>
          <w:szCs w:val="22"/>
        </w:rPr>
        <w:t>evelop and implement treatment and educational plan of care</w:t>
      </w:r>
    </w:p>
    <w:p w14:paraId="1BCEEC3F" w14:textId="581E0CC7" w:rsidR="00FF1A6E" w:rsidRPr="00FF1A6E" w:rsidRDefault="00FF1A6E" w:rsidP="00AD30FB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FF1A6E">
        <w:rPr>
          <w:rFonts w:ascii="Arial" w:hAnsi="Arial" w:cs="Arial"/>
          <w:szCs w:val="22"/>
        </w:rPr>
        <w:lastRenderedPageBreak/>
        <w:t>Documentation - RN will maintain record of patient encounters (in person, group, telephone) patient ID, complaints, assessment of adherence to meds, diet, exercis</w:t>
      </w:r>
      <w:r w:rsidR="00F41940">
        <w:rPr>
          <w:rFonts w:ascii="Arial" w:hAnsi="Arial" w:cs="Arial"/>
          <w:szCs w:val="22"/>
        </w:rPr>
        <w:t>e</w:t>
      </w:r>
      <w:r w:rsidRPr="00FF1A6E">
        <w:rPr>
          <w:rFonts w:ascii="Arial" w:hAnsi="Arial" w:cs="Arial"/>
          <w:szCs w:val="22"/>
        </w:rPr>
        <w:t xml:space="preserve">, pertinent lab results, plan for med changes, follow-up labs and visits; physician notification if needed </w:t>
      </w:r>
    </w:p>
    <w:p w14:paraId="5EAAC19C" w14:textId="77777777" w:rsidR="00FF1A6E" w:rsidRPr="00FF1A6E" w:rsidRDefault="00FF1A6E" w:rsidP="00FF1A6E">
      <w:pPr>
        <w:rPr>
          <w:rFonts w:ascii="Arial" w:hAnsi="Arial" w:cs="Arial"/>
          <w:szCs w:val="22"/>
        </w:rPr>
      </w:pPr>
    </w:p>
    <w:p w14:paraId="43E85385" w14:textId="77777777" w:rsidR="002F2710" w:rsidRPr="002F2710" w:rsidRDefault="002F2710" w:rsidP="002F2710">
      <w:pPr>
        <w:rPr>
          <w:rFonts w:ascii="Arial" w:hAnsi="Arial" w:cs="Arial"/>
          <w:szCs w:val="22"/>
        </w:rPr>
      </w:pPr>
      <w:r w:rsidRPr="002F2710">
        <w:rPr>
          <w:rFonts w:ascii="Arial" w:hAnsi="Arial" w:cs="Arial"/>
          <w:szCs w:val="22"/>
        </w:rPr>
        <w:t xml:space="preserve">Roles and responsibilities of the </w:t>
      </w:r>
      <w:r w:rsidRPr="00A24FA9">
        <w:rPr>
          <w:rFonts w:ascii="Arial" w:hAnsi="Arial" w:cs="Arial"/>
          <w:i/>
          <w:szCs w:val="22"/>
        </w:rPr>
        <w:t>Champion</w:t>
      </w:r>
      <w:r w:rsidRPr="002F2710">
        <w:rPr>
          <w:rFonts w:ascii="Arial" w:hAnsi="Arial" w:cs="Arial"/>
          <w:szCs w:val="22"/>
        </w:rPr>
        <w:t xml:space="preserve"> &amp; the primary care physician:</w:t>
      </w:r>
    </w:p>
    <w:p w14:paraId="42D8FC0B" w14:textId="77777777" w:rsidR="002F2710" w:rsidRPr="002F2710" w:rsidRDefault="002F2710" w:rsidP="002F2710">
      <w:pPr>
        <w:pStyle w:val="ListParagraph"/>
        <w:numPr>
          <w:ilvl w:val="0"/>
          <w:numId w:val="26"/>
        </w:numPr>
        <w:rPr>
          <w:rFonts w:ascii="Arial" w:hAnsi="Arial" w:cs="Arial"/>
          <w:szCs w:val="22"/>
        </w:rPr>
      </w:pPr>
      <w:r w:rsidRPr="00A24FA9">
        <w:rPr>
          <w:rFonts w:ascii="Arial" w:hAnsi="Arial" w:cs="Arial"/>
          <w:i/>
          <w:szCs w:val="22"/>
        </w:rPr>
        <w:t>Champions</w:t>
      </w:r>
      <w:r w:rsidRPr="002F2710">
        <w:rPr>
          <w:rFonts w:ascii="Arial" w:hAnsi="Arial" w:cs="Arial"/>
          <w:szCs w:val="22"/>
        </w:rPr>
        <w:t xml:space="preserve"> should be identified for each site and meet with PHASE consultant prior to implementation.</w:t>
      </w:r>
    </w:p>
    <w:p w14:paraId="194A0CF6" w14:textId="77777777" w:rsidR="002F2710" w:rsidRPr="002F2710" w:rsidRDefault="002F2710" w:rsidP="002F2710">
      <w:pPr>
        <w:pStyle w:val="ListParagraph"/>
        <w:numPr>
          <w:ilvl w:val="0"/>
          <w:numId w:val="26"/>
        </w:numPr>
        <w:rPr>
          <w:rFonts w:ascii="Arial" w:hAnsi="Arial" w:cs="Arial"/>
          <w:szCs w:val="22"/>
        </w:rPr>
      </w:pPr>
      <w:r w:rsidRPr="002F2710">
        <w:rPr>
          <w:rFonts w:ascii="Arial" w:hAnsi="Arial" w:cs="Arial"/>
          <w:szCs w:val="22"/>
        </w:rPr>
        <w:t xml:space="preserve">The </w:t>
      </w:r>
      <w:r w:rsidRPr="00A24FA9">
        <w:rPr>
          <w:rFonts w:ascii="Arial" w:hAnsi="Arial" w:cs="Arial"/>
          <w:i/>
          <w:szCs w:val="22"/>
        </w:rPr>
        <w:t>Champion</w:t>
      </w:r>
      <w:r w:rsidRPr="002F2710">
        <w:rPr>
          <w:rFonts w:ascii="Arial" w:hAnsi="Arial" w:cs="Arial"/>
          <w:szCs w:val="22"/>
        </w:rPr>
        <w:t xml:space="preserve"> will assure a physician will be available when the nurse consultation or for the physician to see the patient, the patient requests to see the physician, and/or there is an onsite emergency.</w:t>
      </w:r>
    </w:p>
    <w:p w14:paraId="48E00079" w14:textId="77777777" w:rsidR="002F2710" w:rsidRPr="002F2710" w:rsidRDefault="002F2710" w:rsidP="002F2710">
      <w:pPr>
        <w:pStyle w:val="ListParagraph"/>
        <w:numPr>
          <w:ilvl w:val="0"/>
          <w:numId w:val="26"/>
        </w:numPr>
        <w:rPr>
          <w:rFonts w:ascii="Arial" w:hAnsi="Arial" w:cs="Arial"/>
          <w:szCs w:val="22"/>
        </w:rPr>
      </w:pPr>
      <w:r w:rsidRPr="002F2710">
        <w:rPr>
          <w:rFonts w:ascii="Arial" w:hAnsi="Arial" w:cs="Arial"/>
          <w:szCs w:val="22"/>
        </w:rPr>
        <w:t xml:space="preserve">Primary care physician is responsible for patient management. He/she will be available for consultation and collaboration with RN. </w:t>
      </w:r>
    </w:p>
    <w:p w14:paraId="547F0A42" w14:textId="77777777" w:rsidR="002F2710" w:rsidRPr="002F2710" w:rsidRDefault="002F2710" w:rsidP="002F2710">
      <w:pPr>
        <w:pStyle w:val="ListParagraph"/>
        <w:numPr>
          <w:ilvl w:val="0"/>
          <w:numId w:val="26"/>
        </w:numPr>
        <w:rPr>
          <w:rFonts w:ascii="Arial" w:hAnsi="Arial" w:cs="Arial"/>
          <w:szCs w:val="22"/>
        </w:rPr>
      </w:pPr>
      <w:r w:rsidRPr="002F2710">
        <w:rPr>
          <w:rFonts w:ascii="Arial" w:hAnsi="Arial" w:cs="Arial"/>
          <w:szCs w:val="22"/>
        </w:rPr>
        <w:t>The physician will see the patient or review the care of each patient at least once a year and renew the patient specific medication order on an annual basis.</w:t>
      </w:r>
    </w:p>
    <w:p w14:paraId="13DD04B0" w14:textId="77777777" w:rsidR="00F41940" w:rsidRDefault="00F41940" w:rsidP="000F197D">
      <w:pPr>
        <w:rPr>
          <w:rFonts w:ascii="Arial" w:hAnsi="Arial" w:cs="Arial"/>
          <w:szCs w:val="22"/>
          <w:u w:val="single"/>
        </w:rPr>
      </w:pPr>
    </w:p>
    <w:p w14:paraId="549EF35C" w14:textId="77777777" w:rsidR="00EE4B9C" w:rsidRPr="007B0F5E" w:rsidRDefault="007B0F5E" w:rsidP="000F197D">
      <w:pPr>
        <w:rPr>
          <w:rFonts w:ascii="Arial" w:hAnsi="Arial" w:cs="Arial"/>
          <w:szCs w:val="22"/>
          <w:u w:val="single"/>
        </w:rPr>
      </w:pPr>
      <w:r w:rsidRPr="007B0F5E">
        <w:rPr>
          <w:rFonts w:ascii="Arial" w:hAnsi="Arial" w:cs="Arial"/>
          <w:szCs w:val="22"/>
          <w:u w:val="single"/>
        </w:rPr>
        <w:t>III. Development and Approval of the Standardized Procedure</w:t>
      </w:r>
    </w:p>
    <w:p w14:paraId="70EAF62C" w14:textId="459E7AFD" w:rsidR="007B0F5E" w:rsidRDefault="007B0F5E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A. Method – th</w:t>
      </w:r>
      <w:r w:rsidR="00FF1A6E">
        <w:rPr>
          <w:rFonts w:ascii="Arial" w:hAnsi="Arial" w:cs="Arial"/>
          <w:szCs w:val="22"/>
        </w:rPr>
        <w:t>is</w:t>
      </w:r>
      <w:r>
        <w:rPr>
          <w:rFonts w:ascii="Arial" w:hAnsi="Arial" w:cs="Arial"/>
          <w:szCs w:val="22"/>
        </w:rPr>
        <w:t xml:space="preserve"> procedure </w:t>
      </w:r>
      <w:r w:rsidR="00FF1A6E">
        <w:rPr>
          <w:rFonts w:ascii="Arial" w:hAnsi="Arial" w:cs="Arial"/>
          <w:szCs w:val="22"/>
        </w:rPr>
        <w:t>was</w:t>
      </w:r>
      <w:r>
        <w:rPr>
          <w:rFonts w:ascii="Arial" w:hAnsi="Arial" w:cs="Arial"/>
          <w:szCs w:val="22"/>
        </w:rPr>
        <w:t xml:space="preserve"> developed using the most current </w:t>
      </w:r>
      <w:r w:rsidR="00FF1A6E">
        <w:rPr>
          <w:rFonts w:ascii="Arial" w:hAnsi="Arial" w:cs="Arial"/>
          <w:szCs w:val="22"/>
        </w:rPr>
        <w:t>guidance</w:t>
      </w:r>
      <w:r>
        <w:rPr>
          <w:rFonts w:ascii="Arial" w:hAnsi="Arial" w:cs="Arial"/>
          <w:szCs w:val="22"/>
        </w:rPr>
        <w:t xml:space="preserve"> from the B</w:t>
      </w:r>
      <w:r w:rsidR="00FF1A6E">
        <w:rPr>
          <w:rFonts w:ascii="Arial" w:hAnsi="Arial" w:cs="Arial"/>
          <w:szCs w:val="22"/>
        </w:rPr>
        <w:t xml:space="preserve">oard of Registered Nursing, </w:t>
      </w:r>
      <w:r>
        <w:rPr>
          <w:rFonts w:ascii="Arial" w:hAnsi="Arial" w:cs="Arial"/>
          <w:szCs w:val="22"/>
        </w:rPr>
        <w:t>American Academy of Family Practice</w:t>
      </w:r>
      <w:r w:rsidR="00FF1A6E">
        <w:rPr>
          <w:rFonts w:ascii="Arial" w:hAnsi="Arial" w:cs="Arial"/>
          <w:szCs w:val="22"/>
        </w:rPr>
        <w:t xml:space="preserve"> and technical references from the PHASE program.</w:t>
      </w:r>
    </w:p>
    <w:p w14:paraId="24CE8465" w14:textId="77777777" w:rsidR="00976905" w:rsidRDefault="00976905" w:rsidP="000F197D">
      <w:pPr>
        <w:rPr>
          <w:rFonts w:ascii="Arial" w:hAnsi="Arial" w:cs="Arial"/>
          <w:szCs w:val="22"/>
        </w:rPr>
      </w:pPr>
    </w:p>
    <w:p w14:paraId="00F2E974" w14:textId="1D51CE7D" w:rsidR="007B0F5E" w:rsidRDefault="007B0F5E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B. Review schedule – the procedure shall be assessed at 3 and 6 months </w:t>
      </w:r>
      <w:r w:rsidR="00FF1A6E">
        <w:rPr>
          <w:rFonts w:ascii="Arial" w:hAnsi="Arial" w:cs="Arial"/>
          <w:szCs w:val="22"/>
        </w:rPr>
        <w:t>following</w:t>
      </w:r>
      <w:r>
        <w:rPr>
          <w:rFonts w:ascii="Arial" w:hAnsi="Arial" w:cs="Arial"/>
          <w:szCs w:val="22"/>
        </w:rPr>
        <w:t xml:space="preserve"> implementation and then annually</w:t>
      </w:r>
      <w:r w:rsidR="00FF1A6E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14:paraId="01F2B72C" w14:textId="77777777" w:rsidR="007B0F5E" w:rsidRDefault="007B0F5E" w:rsidP="000F197D">
      <w:pPr>
        <w:rPr>
          <w:rFonts w:ascii="Arial" w:hAnsi="Arial" w:cs="Arial"/>
          <w:szCs w:val="22"/>
        </w:rPr>
      </w:pPr>
    </w:p>
    <w:p w14:paraId="76A64638" w14:textId="77777777" w:rsidR="001B0035" w:rsidRDefault="001B0035" w:rsidP="000F197D">
      <w:pPr>
        <w:rPr>
          <w:rFonts w:ascii="Arial" w:hAnsi="Arial" w:cs="Arial"/>
          <w:b/>
          <w:szCs w:val="22"/>
        </w:rPr>
      </w:pPr>
    </w:p>
    <w:p w14:paraId="4358F243" w14:textId="77777777" w:rsidR="001B0035" w:rsidRDefault="001B0035" w:rsidP="000F197D">
      <w:pPr>
        <w:rPr>
          <w:rFonts w:ascii="Arial" w:hAnsi="Arial" w:cs="Arial"/>
          <w:b/>
          <w:szCs w:val="22"/>
        </w:rPr>
      </w:pPr>
    </w:p>
    <w:p w14:paraId="4652DF30" w14:textId="7962673C" w:rsidR="001B0035" w:rsidRDefault="009F70D2" w:rsidP="000F197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References</w:t>
      </w:r>
    </w:p>
    <w:p w14:paraId="4785F705" w14:textId="77777777" w:rsidR="009F70D2" w:rsidRPr="00A8083E" w:rsidRDefault="009F70D2" w:rsidP="000F197D">
      <w:pPr>
        <w:rPr>
          <w:rFonts w:ascii="Arial" w:hAnsi="Arial" w:cs="Arial"/>
          <w:szCs w:val="22"/>
        </w:rPr>
      </w:pPr>
    </w:p>
    <w:p w14:paraId="4F1F62A1" w14:textId="5906D733" w:rsidR="009F70D2" w:rsidRDefault="000B6255" w:rsidP="000F197D">
      <w:pPr>
        <w:rPr>
          <w:rFonts w:ascii="Arial" w:hAnsi="Arial" w:cs="Arial"/>
          <w:szCs w:val="22"/>
        </w:rPr>
      </w:pPr>
      <w:r w:rsidRPr="00A8083E">
        <w:rPr>
          <w:rFonts w:ascii="Arial" w:hAnsi="Arial" w:cs="Arial"/>
          <w:szCs w:val="22"/>
        </w:rPr>
        <w:t xml:space="preserve">Stone NJ, Robinson J, Lichtenstein AH, </w:t>
      </w:r>
      <w:proofErr w:type="spellStart"/>
      <w:r w:rsidRPr="00A8083E">
        <w:rPr>
          <w:rFonts w:ascii="Arial" w:hAnsi="Arial" w:cs="Arial"/>
          <w:szCs w:val="22"/>
        </w:rPr>
        <w:t>Bairey</w:t>
      </w:r>
      <w:proofErr w:type="spellEnd"/>
      <w:r w:rsidRPr="00A8083E">
        <w:rPr>
          <w:rFonts w:ascii="Arial" w:hAnsi="Arial" w:cs="Arial"/>
          <w:szCs w:val="22"/>
        </w:rPr>
        <w:t xml:space="preserve"> </w:t>
      </w:r>
      <w:proofErr w:type="spellStart"/>
      <w:r w:rsidRPr="00A8083E">
        <w:rPr>
          <w:rFonts w:ascii="Arial" w:hAnsi="Arial" w:cs="Arial"/>
          <w:szCs w:val="22"/>
        </w:rPr>
        <w:t>Merz</w:t>
      </w:r>
      <w:proofErr w:type="spellEnd"/>
      <w:r w:rsidRPr="00A8083E">
        <w:rPr>
          <w:rFonts w:ascii="Arial" w:hAnsi="Arial" w:cs="Arial"/>
          <w:szCs w:val="22"/>
        </w:rPr>
        <w:t xml:space="preserve"> CN, Blum CB, </w:t>
      </w:r>
      <w:proofErr w:type="spellStart"/>
      <w:r w:rsidRPr="00A8083E">
        <w:rPr>
          <w:rFonts w:ascii="Arial" w:hAnsi="Arial" w:cs="Arial"/>
          <w:szCs w:val="22"/>
        </w:rPr>
        <w:t>Eckel</w:t>
      </w:r>
      <w:proofErr w:type="spellEnd"/>
      <w:r w:rsidRPr="00A8083E">
        <w:rPr>
          <w:rFonts w:ascii="Arial" w:hAnsi="Arial" w:cs="Arial"/>
          <w:szCs w:val="22"/>
        </w:rPr>
        <w:t xml:space="preserve"> RH, Goldberg AC, Gordon D, Levy D, Lloyd-Jones DM, McBride P, Schwartz JS, </w:t>
      </w:r>
      <w:proofErr w:type="spellStart"/>
      <w:r w:rsidRPr="00A8083E">
        <w:rPr>
          <w:rFonts w:ascii="Arial" w:hAnsi="Arial" w:cs="Arial"/>
          <w:szCs w:val="22"/>
        </w:rPr>
        <w:t>Shero</w:t>
      </w:r>
      <w:proofErr w:type="spellEnd"/>
      <w:r w:rsidRPr="00A8083E">
        <w:rPr>
          <w:rFonts w:ascii="Arial" w:hAnsi="Arial" w:cs="Arial"/>
          <w:szCs w:val="22"/>
        </w:rPr>
        <w:t xml:space="preserve"> ST, Smith SC Jr, Watson K, Wilson PWF. 2013 ACC/AHA guideline on the treatment of blood cholesterol to reduce atherosclerotic cardiovascular risk in adults: a report of the American College of Cardiology/American Heart Association Task Force on Practice Guidelines. </w:t>
      </w:r>
      <w:r w:rsidRPr="00A8083E">
        <w:rPr>
          <w:rFonts w:ascii="Arial" w:hAnsi="Arial" w:cs="Arial"/>
          <w:i/>
          <w:szCs w:val="22"/>
        </w:rPr>
        <w:t>Circulation</w:t>
      </w:r>
      <w:r w:rsidRPr="00A8083E">
        <w:rPr>
          <w:rFonts w:ascii="Arial" w:hAnsi="Arial" w:cs="Arial"/>
          <w:szCs w:val="22"/>
        </w:rPr>
        <w:t>. 2013;00:000-</w:t>
      </w:r>
      <w:r w:rsidR="00A8083E" w:rsidRPr="00A8083E">
        <w:rPr>
          <w:rFonts w:ascii="Arial" w:hAnsi="Arial" w:cs="Arial"/>
          <w:szCs w:val="22"/>
        </w:rPr>
        <w:t>000.</w:t>
      </w:r>
    </w:p>
    <w:p w14:paraId="2352853C" w14:textId="77777777" w:rsidR="00B54E9B" w:rsidRDefault="00B54E9B" w:rsidP="000F197D">
      <w:pPr>
        <w:rPr>
          <w:rFonts w:ascii="Arial" w:hAnsi="Arial" w:cs="Arial"/>
          <w:szCs w:val="22"/>
        </w:rPr>
      </w:pPr>
    </w:p>
    <w:p w14:paraId="6B3A6E23" w14:textId="5B831C90" w:rsidR="00B54E9B" w:rsidRPr="00A8083E" w:rsidRDefault="00B54E9B" w:rsidP="000F197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U.S. Preventive Services Task Force. Statin Use for the Primary Prevention of Cardiovascular Disease in Adults.</w:t>
      </w:r>
      <w:r w:rsidR="0011556A">
        <w:rPr>
          <w:rFonts w:ascii="Arial" w:hAnsi="Arial" w:cs="Arial"/>
          <w:szCs w:val="22"/>
        </w:rPr>
        <w:t xml:space="preserve"> </w:t>
      </w:r>
      <w:r w:rsidRPr="0011556A">
        <w:rPr>
          <w:rFonts w:ascii="Arial" w:hAnsi="Arial" w:cs="Arial"/>
          <w:i/>
          <w:szCs w:val="22"/>
        </w:rPr>
        <w:t>JAMA</w:t>
      </w:r>
      <w:r w:rsidR="0011556A">
        <w:rPr>
          <w:rFonts w:ascii="Arial" w:hAnsi="Arial" w:cs="Arial"/>
          <w:szCs w:val="22"/>
        </w:rPr>
        <w:t>. 2016; November 15, Vol.316, No.19; 1997-2007.</w:t>
      </w:r>
    </w:p>
    <w:p w14:paraId="15E64D68" w14:textId="77777777" w:rsidR="00C43156" w:rsidRDefault="00C43156" w:rsidP="000F197D">
      <w:pPr>
        <w:rPr>
          <w:rFonts w:ascii="Arial" w:hAnsi="Arial" w:cs="Arial"/>
          <w:b/>
          <w:szCs w:val="22"/>
        </w:rPr>
      </w:pPr>
    </w:p>
    <w:p w14:paraId="3F343F8F" w14:textId="77777777" w:rsidR="00C43156" w:rsidRDefault="00C43156" w:rsidP="000F197D">
      <w:pPr>
        <w:rPr>
          <w:rFonts w:ascii="Arial" w:hAnsi="Arial" w:cs="Arial"/>
          <w:b/>
          <w:szCs w:val="22"/>
        </w:rPr>
      </w:pPr>
    </w:p>
    <w:p w14:paraId="5277344E" w14:textId="77777777" w:rsidR="00C43156" w:rsidRDefault="00C43156" w:rsidP="000F197D">
      <w:pPr>
        <w:rPr>
          <w:rFonts w:ascii="Arial" w:hAnsi="Arial" w:cs="Arial"/>
          <w:b/>
          <w:szCs w:val="22"/>
        </w:rPr>
      </w:pPr>
    </w:p>
    <w:p w14:paraId="421E68A1" w14:textId="77777777" w:rsidR="00C43156" w:rsidRDefault="00C43156" w:rsidP="000F197D">
      <w:pPr>
        <w:rPr>
          <w:rFonts w:ascii="Arial" w:hAnsi="Arial" w:cs="Arial"/>
          <w:b/>
          <w:szCs w:val="22"/>
        </w:rPr>
      </w:pPr>
    </w:p>
    <w:p w14:paraId="23A0CF97" w14:textId="77777777" w:rsidR="00C43156" w:rsidRDefault="00C43156" w:rsidP="000F197D">
      <w:pPr>
        <w:rPr>
          <w:rFonts w:ascii="Arial" w:hAnsi="Arial" w:cs="Arial"/>
          <w:b/>
          <w:szCs w:val="22"/>
        </w:rPr>
      </w:pPr>
    </w:p>
    <w:p w14:paraId="6B48AB4B" w14:textId="77777777" w:rsidR="00C43156" w:rsidRDefault="00C43156" w:rsidP="000F197D">
      <w:pPr>
        <w:rPr>
          <w:rFonts w:ascii="Arial" w:hAnsi="Arial" w:cs="Arial"/>
          <w:b/>
          <w:szCs w:val="22"/>
        </w:rPr>
      </w:pPr>
    </w:p>
    <w:p w14:paraId="5E30D611" w14:textId="77777777" w:rsidR="007275C3" w:rsidRDefault="007275C3" w:rsidP="000F197D">
      <w:pPr>
        <w:rPr>
          <w:rFonts w:ascii="Arial" w:hAnsi="Arial" w:cs="Arial"/>
          <w:b/>
          <w:szCs w:val="22"/>
        </w:rPr>
      </w:pPr>
    </w:p>
    <w:p w14:paraId="22D5BDAF" w14:textId="77777777" w:rsidR="00B4457E" w:rsidRDefault="00B4457E" w:rsidP="000F197D">
      <w:pPr>
        <w:rPr>
          <w:rFonts w:ascii="Arial" w:hAnsi="Arial" w:cs="Arial"/>
          <w:b/>
          <w:szCs w:val="22"/>
        </w:rPr>
      </w:pPr>
    </w:p>
    <w:p w14:paraId="7CDAA1CF" w14:textId="77777777" w:rsidR="00B4457E" w:rsidRDefault="00B4457E" w:rsidP="000F197D">
      <w:pPr>
        <w:rPr>
          <w:rFonts w:ascii="Arial" w:hAnsi="Arial" w:cs="Arial"/>
          <w:b/>
          <w:szCs w:val="22"/>
        </w:rPr>
      </w:pPr>
    </w:p>
    <w:p w14:paraId="6A7E8E17" w14:textId="77777777" w:rsidR="00B4457E" w:rsidRDefault="00B4457E" w:rsidP="000F197D">
      <w:pPr>
        <w:rPr>
          <w:rFonts w:ascii="Arial" w:hAnsi="Arial" w:cs="Arial"/>
          <w:b/>
          <w:szCs w:val="22"/>
        </w:rPr>
      </w:pPr>
      <w:bookmarkStart w:id="0" w:name="_GoBack"/>
      <w:bookmarkEnd w:id="0"/>
    </w:p>
    <w:p w14:paraId="5DE05B79" w14:textId="77777777" w:rsidR="00C43156" w:rsidRDefault="00C43156" w:rsidP="000F197D">
      <w:pPr>
        <w:rPr>
          <w:rFonts w:ascii="Arial" w:hAnsi="Arial" w:cs="Arial"/>
          <w:b/>
          <w:szCs w:val="22"/>
        </w:rPr>
      </w:pPr>
    </w:p>
    <w:p w14:paraId="75C991A1" w14:textId="77777777" w:rsidR="00A24FA9" w:rsidRDefault="00A24FA9" w:rsidP="00F92DDE">
      <w:pPr>
        <w:rPr>
          <w:rFonts w:ascii="Arial" w:hAnsi="Arial" w:cs="Arial"/>
          <w:b/>
          <w:szCs w:val="22"/>
        </w:rPr>
      </w:pPr>
    </w:p>
    <w:p w14:paraId="1A61F952" w14:textId="6E7DF497" w:rsidR="00EC1F40" w:rsidRDefault="005E6215" w:rsidP="00F92DDE">
      <w:pPr>
        <w:rPr>
          <w:rFonts w:ascii="Arial" w:hAnsi="Arial" w:cs="Arial"/>
          <w:b/>
          <w:szCs w:val="22"/>
        </w:rPr>
      </w:pPr>
      <w:r w:rsidRPr="00C706D5">
        <w:rPr>
          <w:rFonts w:ascii="Arial" w:hAnsi="Arial" w:cs="Arial"/>
          <w:b/>
          <w:szCs w:val="22"/>
        </w:rPr>
        <w:lastRenderedPageBreak/>
        <w:t>Appendix</w:t>
      </w:r>
      <w:r w:rsidR="00D94A92" w:rsidRPr="00C706D5">
        <w:rPr>
          <w:rFonts w:ascii="Arial" w:hAnsi="Arial" w:cs="Arial"/>
          <w:b/>
          <w:szCs w:val="22"/>
        </w:rPr>
        <w:t xml:space="preserve"> I</w:t>
      </w:r>
      <w:r w:rsidRPr="00C706D5">
        <w:rPr>
          <w:rFonts w:ascii="Arial" w:hAnsi="Arial" w:cs="Arial"/>
          <w:b/>
          <w:szCs w:val="22"/>
        </w:rPr>
        <w:t>:</w:t>
      </w:r>
    </w:p>
    <w:p w14:paraId="711D2EF4" w14:textId="77777777" w:rsidR="00EC1F40" w:rsidRDefault="00EC1F40" w:rsidP="00F92DDE">
      <w:pPr>
        <w:rPr>
          <w:rFonts w:ascii="Arial" w:hAnsi="Arial" w:cs="Arial"/>
          <w:b/>
          <w:szCs w:val="22"/>
        </w:rPr>
      </w:pPr>
    </w:p>
    <w:p w14:paraId="079F2847" w14:textId="69A01F46" w:rsidR="00EC1F40" w:rsidRPr="00EC1F40" w:rsidRDefault="00EC1F40" w:rsidP="00F92DDE">
      <w:pPr>
        <w:rPr>
          <w:rFonts w:ascii="Arial" w:hAnsi="Arial" w:cs="Arial"/>
          <w:szCs w:val="22"/>
          <w:u w:val="single"/>
        </w:rPr>
      </w:pPr>
      <w:r w:rsidRPr="00EC1F40">
        <w:rPr>
          <w:rFonts w:ascii="Arial" w:hAnsi="Arial" w:cs="Arial"/>
          <w:szCs w:val="22"/>
          <w:u w:val="single"/>
        </w:rPr>
        <w:t>Statin Algorithm</w:t>
      </w:r>
    </w:p>
    <w:p w14:paraId="7BA58A6F" w14:textId="31254E95" w:rsidR="00EC1F40" w:rsidRPr="00706EF0" w:rsidRDefault="00EC1F40" w:rsidP="00F92DDE">
      <w:pPr>
        <w:rPr>
          <w:rFonts w:ascii="Arial" w:hAnsi="Arial" w:cs="Arial"/>
          <w:sz w:val="18"/>
          <w:szCs w:val="18"/>
        </w:rPr>
      </w:pPr>
      <w:r w:rsidRPr="00706EF0">
        <w:rPr>
          <w:rFonts w:ascii="Arial" w:hAnsi="Arial" w:cs="Arial"/>
          <w:sz w:val="18"/>
          <w:szCs w:val="18"/>
        </w:rPr>
        <w:t>Source: RCHC, September 2017</w:t>
      </w:r>
    </w:p>
    <w:p w14:paraId="18BCACA1" w14:textId="6D9F14F9" w:rsidR="00EC1F40" w:rsidRDefault="00EC1F40" w:rsidP="00F92DDE">
      <w:pPr>
        <w:rPr>
          <w:rFonts w:ascii="Arial" w:hAnsi="Arial" w:cs="Arial"/>
          <w:i/>
          <w:szCs w:val="22"/>
        </w:rPr>
      </w:pPr>
      <w:r w:rsidRPr="00EC1F40">
        <w:rPr>
          <w:rFonts w:ascii="Arial" w:hAnsi="Arial" w:cs="Arial"/>
          <w:i/>
          <w:noProof/>
          <w:szCs w:val="22"/>
        </w:rPr>
        <w:drawing>
          <wp:inline distT="0" distB="0" distL="0" distR="0" wp14:anchorId="0AF47D49" wp14:editId="54A015C0">
            <wp:extent cx="2772596" cy="4634584"/>
            <wp:effectExtent l="0" t="0" r="0" b="0"/>
            <wp:docPr id="16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93" cy="463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EE376B5" w14:textId="77777777" w:rsidR="00EC1F40" w:rsidRDefault="00EC1F40" w:rsidP="00F92DDE">
      <w:pPr>
        <w:rPr>
          <w:rFonts w:ascii="Arial" w:hAnsi="Arial" w:cs="Arial"/>
          <w:i/>
          <w:szCs w:val="22"/>
        </w:rPr>
      </w:pPr>
    </w:p>
    <w:p w14:paraId="6AC4585F" w14:textId="097F2A14" w:rsidR="00EC1F40" w:rsidRDefault="00EC1F40" w:rsidP="00F92DDE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Related Footnotes:</w:t>
      </w:r>
    </w:p>
    <w:p w14:paraId="4390198C" w14:textId="4BD94F4F" w:rsidR="00EC1F40" w:rsidRPr="00EC1F40" w:rsidRDefault="00EC1F40" w:rsidP="00EC1F40">
      <w:pPr>
        <w:rPr>
          <w:rFonts w:ascii="Arial" w:hAnsi="Arial" w:cs="Arial"/>
          <w:i/>
          <w:szCs w:val="22"/>
        </w:rPr>
      </w:pPr>
      <w:r w:rsidRPr="00EC1F40">
        <w:rPr>
          <w:rFonts w:ascii="Arial" w:hAnsi="Arial" w:cs="Arial"/>
          <w:i/>
          <w:szCs w:val="22"/>
          <w:vertAlign w:val="superscript"/>
        </w:rPr>
        <w:t>2</w:t>
      </w:r>
      <w:r w:rsidRPr="00EC1F40">
        <w:rPr>
          <w:rFonts w:ascii="Arial" w:hAnsi="Arial" w:cs="Arial"/>
          <w:i/>
          <w:szCs w:val="22"/>
        </w:rPr>
        <w:t xml:space="preserve"> Reproductive potential alert -&gt; verify effective contraception: ACE-I &amp; ARBs (contraindicated in pregnancy), Calcium Channel Blockers &amp; Spironolactone (Risk Category C); Beta-Blockers (Risk Category D); Statins (Risk Category X).</w:t>
      </w:r>
    </w:p>
    <w:p w14:paraId="0A30D88B" w14:textId="77777777" w:rsidR="00EC1F40" w:rsidRPr="00EC1F40" w:rsidRDefault="00EC1F40" w:rsidP="00EC1F40">
      <w:pPr>
        <w:rPr>
          <w:rFonts w:ascii="Arial" w:hAnsi="Arial" w:cs="Arial"/>
          <w:i/>
          <w:szCs w:val="22"/>
        </w:rPr>
      </w:pPr>
      <w:r w:rsidRPr="00EC1F40">
        <w:rPr>
          <w:rFonts w:ascii="Arial" w:hAnsi="Arial" w:cs="Arial"/>
          <w:i/>
          <w:szCs w:val="22"/>
          <w:vertAlign w:val="superscript"/>
        </w:rPr>
        <w:t>5</w:t>
      </w:r>
      <w:r w:rsidRPr="00EC1F40">
        <w:rPr>
          <w:rFonts w:ascii="Arial" w:hAnsi="Arial" w:cs="Arial"/>
          <w:i/>
          <w:szCs w:val="22"/>
        </w:rPr>
        <w:t xml:space="preserve"> Evaluate for 2ndary causes of hyperlipidemia.</w:t>
      </w:r>
    </w:p>
    <w:p w14:paraId="0EF00751" w14:textId="363E4DB4" w:rsidR="00EC1F40" w:rsidRPr="00EC1F40" w:rsidRDefault="00EC1F40" w:rsidP="00EC1F40">
      <w:pPr>
        <w:rPr>
          <w:rFonts w:ascii="Arial" w:hAnsi="Arial" w:cs="Arial"/>
          <w:i/>
          <w:szCs w:val="22"/>
        </w:rPr>
      </w:pPr>
      <w:r w:rsidRPr="00EC1F40">
        <w:rPr>
          <w:rFonts w:ascii="Arial" w:hAnsi="Arial" w:cs="Arial"/>
          <w:i/>
          <w:szCs w:val="22"/>
          <w:vertAlign w:val="superscript"/>
        </w:rPr>
        <w:t xml:space="preserve">6 </w:t>
      </w:r>
      <w:r w:rsidRPr="00EC1F40">
        <w:rPr>
          <w:rFonts w:ascii="Arial" w:hAnsi="Arial" w:cs="Arial"/>
          <w:i/>
          <w:szCs w:val="22"/>
        </w:rPr>
        <w:t>Consider high-intensity statin If ASCVD risk</w:t>
      </w:r>
      <w:r w:rsidR="00706EF0">
        <w:rPr>
          <w:rFonts w:ascii="Arial" w:hAnsi="Arial" w:cs="Arial"/>
          <w:i/>
          <w:szCs w:val="22"/>
        </w:rPr>
        <w:t xml:space="preserve"> </w:t>
      </w:r>
      <w:r w:rsidRPr="00706EF0">
        <w:rPr>
          <w:rFonts w:ascii="Arial" w:hAnsi="Arial" w:cs="Arial"/>
          <w:i/>
          <w:szCs w:val="22"/>
          <w:u w:val="single"/>
        </w:rPr>
        <w:t>&gt;</w:t>
      </w:r>
      <w:r w:rsidRPr="00EC1F40">
        <w:rPr>
          <w:rFonts w:ascii="Arial" w:hAnsi="Arial" w:cs="Arial"/>
          <w:i/>
          <w:szCs w:val="22"/>
        </w:rPr>
        <w:t xml:space="preserve">7.5% </w:t>
      </w:r>
      <w:r w:rsidRPr="00EC1F40">
        <w:rPr>
          <w:rFonts w:ascii="Arial" w:hAnsi="Arial" w:cs="Arial"/>
          <w:b/>
          <w:bCs/>
          <w:i/>
          <w:szCs w:val="22"/>
        </w:rPr>
        <w:t>(</w:t>
      </w:r>
      <w:r w:rsidRPr="00EC1F40">
        <w:rPr>
          <w:rFonts w:ascii="Arial" w:hAnsi="Arial" w:cs="Arial"/>
          <w:b/>
          <w:bCs/>
          <w:i/>
          <w:szCs w:val="22"/>
          <w:u w:val="single"/>
        </w:rPr>
        <w:t>www.cvriskcalculator.com</w:t>
      </w:r>
      <w:r w:rsidRPr="00EC1F40">
        <w:rPr>
          <w:rFonts w:ascii="Arial" w:hAnsi="Arial" w:cs="Arial"/>
          <w:b/>
          <w:bCs/>
          <w:i/>
          <w:szCs w:val="22"/>
        </w:rPr>
        <w:t>)</w:t>
      </w:r>
    </w:p>
    <w:p w14:paraId="29557875" w14:textId="77777777" w:rsidR="00EC1F40" w:rsidRPr="00EC1F40" w:rsidRDefault="00EC1F40" w:rsidP="00EC1F40">
      <w:pPr>
        <w:rPr>
          <w:rFonts w:ascii="Arial" w:hAnsi="Arial" w:cs="Arial"/>
          <w:i/>
          <w:szCs w:val="22"/>
        </w:rPr>
      </w:pPr>
      <w:r w:rsidRPr="00EC1F40">
        <w:rPr>
          <w:rFonts w:ascii="Arial" w:hAnsi="Arial" w:cs="Arial"/>
          <w:i/>
          <w:szCs w:val="22"/>
          <w:vertAlign w:val="superscript"/>
        </w:rPr>
        <w:t xml:space="preserve">7 </w:t>
      </w:r>
      <w:r w:rsidRPr="00EC1F40">
        <w:rPr>
          <w:rFonts w:ascii="Arial" w:hAnsi="Arial" w:cs="Arial"/>
          <w:i/>
          <w:szCs w:val="22"/>
        </w:rPr>
        <w:t>Treating individuals &lt;40y &amp; &gt;75y in with statins is optional; clinicians should evaluate potential ASCVD benefits, risks and patient preferences.</w:t>
      </w:r>
    </w:p>
    <w:p w14:paraId="4EFAE5AA" w14:textId="77777777" w:rsidR="00EC1F40" w:rsidRPr="00EC1F40" w:rsidRDefault="00EC1F40" w:rsidP="00EC1F40">
      <w:pPr>
        <w:rPr>
          <w:rFonts w:ascii="Arial" w:hAnsi="Arial" w:cs="Arial"/>
          <w:i/>
          <w:szCs w:val="22"/>
        </w:rPr>
      </w:pPr>
      <w:r w:rsidRPr="00EC1F40">
        <w:rPr>
          <w:rFonts w:ascii="Monaco" w:hAnsi="Monaco" w:cs="Monaco"/>
          <w:i/>
          <w:szCs w:val="22"/>
        </w:rPr>
        <w:t>⁸</w:t>
      </w:r>
      <w:r w:rsidRPr="00EC1F40">
        <w:rPr>
          <w:rFonts w:ascii="Arial" w:hAnsi="Arial" w:cs="Arial"/>
          <w:i/>
          <w:szCs w:val="22"/>
        </w:rPr>
        <w:t xml:space="preserve"> LDL monitoring is an option to assist with adherence assessment; consider lower statin dose if LDL&lt;40 x 2.</w:t>
      </w:r>
    </w:p>
    <w:p w14:paraId="274DF4AB" w14:textId="77777777" w:rsidR="00EC1F40" w:rsidRDefault="00EC1F40" w:rsidP="00F92DDE">
      <w:pPr>
        <w:rPr>
          <w:rFonts w:ascii="Arial" w:hAnsi="Arial" w:cs="Arial"/>
          <w:i/>
          <w:szCs w:val="22"/>
        </w:rPr>
      </w:pPr>
    </w:p>
    <w:p w14:paraId="01E69A03" w14:textId="77777777" w:rsidR="00EC1F40" w:rsidRDefault="00EC1F40" w:rsidP="00A8129B">
      <w:pPr>
        <w:rPr>
          <w:rFonts w:ascii="Arial" w:hAnsi="Arial" w:cs="Arial"/>
          <w:szCs w:val="22"/>
        </w:rPr>
      </w:pPr>
    </w:p>
    <w:p w14:paraId="06AF18DE" w14:textId="77777777" w:rsidR="00EC1F40" w:rsidRDefault="00EC1F40" w:rsidP="00A8129B">
      <w:pPr>
        <w:rPr>
          <w:rFonts w:ascii="Arial" w:hAnsi="Arial" w:cs="Arial"/>
          <w:szCs w:val="22"/>
        </w:rPr>
      </w:pPr>
    </w:p>
    <w:p w14:paraId="54B8F137" w14:textId="77777777" w:rsidR="00A32618" w:rsidRDefault="00A32618" w:rsidP="00A8129B">
      <w:pPr>
        <w:rPr>
          <w:rFonts w:ascii="Arial" w:hAnsi="Arial" w:cs="Arial"/>
          <w:szCs w:val="22"/>
        </w:rPr>
      </w:pPr>
    </w:p>
    <w:p w14:paraId="06C66BAD" w14:textId="5E57825B" w:rsidR="00A8129B" w:rsidRPr="00E4725F" w:rsidRDefault="00E4725F" w:rsidP="00A8129B">
      <w:pPr>
        <w:rPr>
          <w:rFonts w:ascii="Calibri" w:hAnsi="Calibri"/>
          <w:b/>
          <w:bCs/>
          <w:sz w:val="20"/>
        </w:rPr>
      </w:pPr>
      <w:r>
        <w:rPr>
          <w:rFonts w:ascii="Arial" w:hAnsi="Arial" w:cs="Arial"/>
          <w:szCs w:val="22"/>
        </w:rPr>
        <w:lastRenderedPageBreak/>
        <w:t>Medication</w:t>
      </w:r>
      <w:r w:rsidR="007275C3">
        <w:rPr>
          <w:rFonts w:ascii="Arial" w:hAnsi="Arial" w:cs="Arial"/>
          <w:szCs w:val="22"/>
        </w:rPr>
        <w:t xml:space="preserve"> Table</w:t>
      </w:r>
    </w:p>
    <w:tbl>
      <w:tblPr>
        <w:tblStyle w:val="TableGrid1"/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990"/>
        <w:gridCol w:w="1440"/>
        <w:gridCol w:w="1170"/>
        <w:gridCol w:w="990"/>
        <w:gridCol w:w="2610"/>
        <w:gridCol w:w="2430"/>
      </w:tblGrid>
      <w:tr w:rsidR="007275C3" w:rsidRPr="00A8129B" w14:paraId="58F6D673" w14:textId="77777777" w:rsidTr="007275C3">
        <w:trPr>
          <w:trHeight w:val="495"/>
        </w:trPr>
        <w:tc>
          <w:tcPr>
            <w:tcW w:w="468" w:type="dxa"/>
          </w:tcPr>
          <w:p w14:paraId="5AD1AEE2" w14:textId="77777777" w:rsidR="00E4725F" w:rsidRPr="004538B8" w:rsidRDefault="00E4725F" w:rsidP="00A812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588BEF32" w14:textId="77777777" w:rsidR="00E4725F" w:rsidRPr="004538B8" w:rsidRDefault="00E4725F" w:rsidP="00A812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CB013F8" w14:textId="13810AE7" w:rsidR="00E4725F" w:rsidRPr="004538B8" w:rsidRDefault="00E4725F" w:rsidP="00727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8B8">
              <w:rPr>
                <w:rFonts w:ascii="Arial" w:hAnsi="Arial" w:cs="Arial"/>
                <w:b/>
                <w:bCs/>
                <w:sz w:val="20"/>
                <w:szCs w:val="20"/>
              </w:rPr>
              <w:t>Medication</w:t>
            </w:r>
          </w:p>
          <w:p w14:paraId="46834C49" w14:textId="77777777" w:rsidR="00E4725F" w:rsidRPr="004538B8" w:rsidRDefault="00E4725F" w:rsidP="00727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14:paraId="36125BCC" w14:textId="77777777" w:rsidR="00E4725F" w:rsidRPr="004538B8" w:rsidRDefault="00E4725F" w:rsidP="00727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8B8">
              <w:rPr>
                <w:rFonts w:ascii="Arial" w:hAnsi="Arial" w:cs="Arial"/>
                <w:b/>
                <w:bCs/>
                <w:sz w:val="20"/>
                <w:szCs w:val="20"/>
              </w:rPr>
              <w:t>Preferred Dosage Forms</w:t>
            </w:r>
          </w:p>
        </w:tc>
        <w:tc>
          <w:tcPr>
            <w:tcW w:w="990" w:type="dxa"/>
            <w:hideMark/>
          </w:tcPr>
          <w:p w14:paraId="4FDC6BB2" w14:textId="77777777" w:rsidR="00E4725F" w:rsidRPr="004538B8" w:rsidRDefault="00E4725F" w:rsidP="00A812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8B8">
              <w:rPr>
                <w:rFonts w:ascii="Arial" w:hAnsi="Arial" w:cs="Arial"/>
                <w:b/>
                <w:bCs/>
                <w:sz w:val="20"/>
                <w:szCs w:val="20"/>
              </w:rPr>
              <w:t>Optimal Titration Interval</w:t>
            </w:r>
          </w:p>
        </w:tc>
        <w:tc>
          <w:tcPr>
            <w:tcW w:w="2610" w:type="dxa"/>
            <w:noWrap/>
            <w:hideMark/>
          </w:tcPr>
          <w:p w14:paraId="561C59D0" w14:textId="77777777" w:rsidR="00E4725F" w:rsidRPr="004538B8" w:rsidRDefault="00E4725F" w:rsidP="00A812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8B8">
              <w:rPr>
                <w:rFonts w:ascii="Arial" w:hAnsi="Arial" w:cs="Arial"/>
                <w:b/>
                <w:bCs/>
                <w:sz w:val="20"/>
                <w:szCs w:val="20"/>
              </w:rPr>
              <w:t>Labs</w:t>
            </w:r>
          </w:p>
          <w:p w14:paraId="18AE6BB6" w14:textId="38DAD982" w:rsidR="00E4725F" w:rsidRPr="004538B8" w:rsidRDefault="00E4725F" w:rsidP="00A812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14:paraId="7666F536" w14:textId="77777777" w:rsidR="00E4725F" w:rsidRPr="004538B8" w:rsidRDefault="00E4725F" w:rsidP="00A8129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538B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Caution*</w:t>
            </w:r>
          </w:p>
          <w:p w14:paraId="66DA1F7C" w14:textId="77777777" w:rsidR="00E4725F" w:rsidRPr="004538B8" w:rsidRDefault="00E4725F" w:rsidP="00A812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75C3" w:rsidRPr="00A8129B" w14:paraId="10092839" w14:textId="77777777" w:rsidTr="007275C3">
        <w:trPr>
          <w:cantSplit/>
          <w:trHeight w:val="710"/>
        </w:trPr>
        <w:tc>
          <w:tcPr>
            <w:tcW w:w="468" w:type="dxa"/>
            <w:vMerge w:val="restart"/>
            <w:textDirection w:val="btLr"/>
            <w:vAlign w:val="center"/>
          </w:tcPr>
          <w:p w14:paraId="3C95B663" w14:textId="77777777" w:rsidR="007275C3" w:rsidRPr="004538B8" w:rsidRDefault="007275C3" w:rsidP="00E472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8B8">
              <w:rPr>
                <w:rFonts w:ascii="Arial" w:hAnsi="Arial" w:cs="Arial"/>
                <w:sz w:val="20"/>
                <w:szCs w:val="20"/>
              </w:rPr>
              <w:t>Moderate Intensity</w:t>
            </w:r>
          </w:p>
          <w:p w14:paraId="57AA70E3" w14:textId="77777777" w:rsidR="007275C3" w:rsidRPr="004538B8" w:rsidRDefault="007275C3" w:rsidP="00E4725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5C0E4D" w14:textId="751A7379" w:rsidR="007275C3" w:rsidRPr="004538B8" w:rsidRDefault="007275C3" w:rsidP="00E47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8B8">
              <w:rPr>
                <w:rFonts w:ascii="Arial" w:hAnsi="Arial" w:cs="Arial"/>
                <w:b/>
                <w:bCs/>
                <w:sz w:val="20"/>
                <w:szCs w:val="20"/>
              </w:rPr>
              <w:t>First line</w:t>
            </w:r>
          </w:p>
        </w:tc>
        <w:tc>
          <w:tcPr>
            <w:tcW w:w="1440" w:type="dxa"/>
            <w:noWrap/>
            <w:vAlign w:val="center"/>
            <w:hideMark/>
          </w:tcPr>
          <w:p w14:paraId="3740AE96" w14:textId="0B64429C" w:rsidR="007275C3" w:rsidRPr="004538B8" w:rsidRDefault="007275C3" w:rsidP="00727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38B8">
              <w:rPr>
                <w:rFonts w:ascii="Arial" w:hAnsi="Arial" w:cs="Arial"/>
                <w:b/>
                <w:bCs/>
                <w:sz w:val="20"/>
                <w:szCs w:val="20"/>
              </w:rPr>
              <w:t>Atorvastatin (Lipitor®)</w:t>
            </w:r>
          </w:p>
          <w:p w14:paraId="47F56E36" w14:textId="74A1B023" w:rsidR="007275C3" w:rsidRPr="004538B8" w:rsidRDefault="007275C3" w:rsidP="00727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14:paraId="2D91F060" w14:textId="77777777" w:rsidR="007275C3" w:rsidRPr="004538B8" w:rsidRDefault="007275C3" w:rsidP="00727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F55C9" w14:textId="77777777" w:rsidR="007275C3" w:rsidRPr="004538B8" w:rsidRDefault="007275C3" w:rsidP="007275C3">
            <w:pPr>
              <w:rPr>
                <w:rFonts w:ascii="Arial" w:hAnsi="Arial" w:cs="Arial"/>
                <w:sz w:val="20"/>
                <w:szCs w:val="20"/>
              </w:rPr>
            </w:pPr>
            <w:r w:rsidRPr="004538B8">
              <w:rPr>
                <w:rFonts w:ascii="Arial" w:hAnsi="Arial" w:cs="Arial"/>
                <w:sz w:val="20"/>
                <w:szCs w:val="20"/>
              </w:rPr>
              <w:t>10-20mg</w:t>
            </w:r>
          </w:p>
          <w:p w14:paraId="114AE1BB" w14:textId="347C183F" w:rsidR="007275C3" w:rsidRPr="004538B8" w:rsidRDefault="007275C3" w:rsidP="00727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14:paraId="3E767521" w14:textId="77777777" w:rsidR="007275C3" w:rsidRPr="004538B8" w:rsidRDefault="007275C3" w:rsidP="00BF3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8B8">
              <w:rPr>
                <w:rFonts w:ascii="Arial" w:hAnsi="Arial" w:cs="Arial"/>
                <w:sz w:val="20"/>
                <w:szCs w:val="20"/>
              </w:rPr>
              <w:t>4 weeks</w:t>
            </w:r>
          </w:p>
        </w:tc>
        <w:tc>
          <w:tcPr>
            <w:tcW w:w="2610" w:type="dxa"/>
            <w:vMerge w:val="restart"/>
            <w:noWrap/>
            <w:hideMark/>
          </w:tcPr>
          <w:p w14:paraId="09C703EF" w14:textId="7E37C7D1" w:rsidR="007275C3" w:rsidRPr="004538B8" w:rsidRDefault="007275C3" w:rsidP="007275C3">
            <w:pPr>
              <w:rPr>
                <w:rFonts w:ascii="Arial" w:hAnsi="Arial" w:cs="Arial"/>
                <w:sz w:val="20"/>
                <w:szCs w:val="20"/>
              </w:rPr>
            </w:pPr>
            <w:r w:rsidRPr="004538B8">
              <w:rPr>
                <w:rFonts w:ascii="Arial" w:hAnsi="Arial" w:cs="Arial"/>
                <w:sz w:val="20"/>
                <w:szCs w:val="20"/>
              </w:rPr>
              <w:t xml:space="preserve">Baseline: Cr or </w:t>
            </w:r>
            <w:proofErr w:type="spellStart"/>
            <w:r w:rsidRPr="004538B8">
              <w:rPr>
                <w:rFonts w:ascii="Arial" w:hAnsi="Arial" w:cs="Arial"/>
                <w:sz w:val="20"/>
                <w:szCs w:val="20"/>
              </w:rPr>
              <w:t>eGFR</w:t>
            </w:r>
            <w:proofErr w:type="spellEnd"/>
            <w:r w:rsidRPr="004538B8">
              <w:rPr>
                <w:rFonts w:ascii="Arial" w:hAnsi="Arial" w:cs="Arial"/>
                <w:sz w:val="20"/>
                <w:szCs w:val="20"/>
              </w:rPr>
              <w:t>, ALT</w:t>
            </w:r>
          </w:p>
          <w:p w14:paraId="28D09F93" w14:textId="77777777" w:rsidR="007275C3" w:rsidRPr="004538B8" w:rsidRDefault="007275C3" w:rsidP="00727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84230" w14:textId="51294F7A" w:rsidR="007275C3" w:rsidRPr="004538B8" w:rsidRDefault="007275C3" w:rsidP="007275C3">
            <w:pPr>
              <w:rPr>
                <w:rFonts w:ascii="Arial" w:hAnsi="Arial" w:cs="Arial"/>
                <w:sz w:val="20"/>
                <w:szCs w:val="20"/>
              </w:rPr>
            </w:pPr>
            <w:r w:rsidRPr="004538B8">
              <w:rPr>
                <w:rFonts w:ascii="Arial" w:hAnsi="Arial" w:cs="Arial"/>
                <w:sz w:val="20"/>
                <w:szCs w:val="20"/>
              </w:rPr>
              <w:t xml:space="preserve">Follow-up: </w:t>
            </w:r>
          </w:p>
          <w:p w14:paraId="40E0E63C" w14:textId="6458FFDE" w:rsidR="007275C3" w:rsidRPr="004538B8" w:rsidRDefault="007275C3" w:rsidP="007275C3">
            <w:pPr>
              <w:rPr>
                <w:rFonts w:ascii="Arial" w:hAnsi="Arial" w:cs="Arial"/>
                <w:sz w:val="20"/>
                <w:szCs w:val="20"/>
              </w:rPr>
            </w:pPr>
            <w:r w:rsidRPr="004538B8">
              <w:rPr>
                <w:rFonts w:ascii="Arial" w:hAnsi="Arial" w:cs="Arial"/>
                <w:sz w:val="20"/>
                <w:szCs w:val="20"/>
              </w:rPr>
              <w:t>Cr, ALT, CK or CMP 1-2 months after initiating new medications, raising dose or clinically indicated</w:t>
            </w:r>
          </w:p>
          <w:p w14:paraId="1C0E78C1" w14:textId="77777777" w:rsidR="00655ED8" w:rsidRPr="004538B8" w:rsidRDefault="00655ED8" w:rsidP="007275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B43BA" w14:textId="66A21893" w:rsidR="00655ED8" w:rsidRPr="004538B8" w:rsidRDefault="00655ED8" w:rsidP="007275C3">
            <w:pPr>
              <w:rPr>
                <w:rFonts w:ascii="Arial" w:hAnsi="Arial" w:cs="Arial"/>
                <w:sz w:val="20"/>
                <w:szCs w:val="20"/>
              </w:rPr>
            </w:pPr>
            <w:r w:rsidRPr="004538B8">
              <w:rPr>
                <w:rFonts w:ascii="Arial" w:hAnsi="Arial" w:cs="Arial"/>
                <w:sz w:val="20"/>
                <w:szCs w:val="20"/>
              </w:rPr>
              <w:t>Annual:</w:t>
            </w:r>
          </w:p>
          <w:p w14:paraId="5D901084" w14:textId="7395AFB8" w:rsidR="007275C3" w:rsidRPr="004538B8" w:rsidRDefault="00655ED8" w:rsidP="007275C3">
            <w:pPr>
              <w:rPr>
                <w:rFonts w:ascii="Arial" w:hAnsi="Arial" w:cs="Arial"/>
                <w:sz w:val="20"/>
                <w:szCs w:val="20"/>
              </w:rPr>
            </w:pPr>
            <w:r w:rsidRPr="004538B8">
              <w:rPr>
                <w:rFonts w:ascii="Arial" w:hAnsi="Arial" w:cs="Arial"/>
                <w:sz w:val="20"/>
                <w:szCs w:val="20"/>
              </w:rPr>
              <w:t>HgA1C, CMP, Lipid Panel</w:t>
            </w:r>
          </w:p>
        </w:tc>
        <w:tc>
          <w:tcPr>
            <w:tcW w:w="2430" w:type="dxa"/>
            <w:vMerge w:val="restart"/>
            <w:hideMark/>
          </w:tcPr>
          <w:p w14:paraId="69E1B0E7" w14:textId="77777777" w:rsidR="007275C3" w:rsidRPr="004538B8" w:rsidRDefault="007275C3" w:rsidP="00A812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38B8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Pregnancy alert: verify contraception</w:t>
            </w:r>
          </w:p>
          <w:p w14:paraId="7AD67310" w14:textId="5FBAE783" w:rsidR="007275C3" w:rsidRPr="004538B8" w:rsidRDefault="007275C3" w:rsidP="00A81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C3" w:rsidRPr="00A8129B" w14:paraId="28BC450D" w14:textId="77777777" w:rsidTr="007275C3">
        <w:trPr>
          <w:cantSplit/>
          <w:trHeight w:val="710"/>
        </w:trPr>
        <w:tc>
          <w:tcPr>
            <w:tcW w:w="468" w:type="dxa"/>
            <w:vMerge/>
          </w:tcPr>
          <w:p w14:paraId="42B4B363" w14:textId="77777777" w:rsidR="007275C3" w:rsidRPr="00E4725F" w:rsidRDefault="007275C3" w:rsidP="00E47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D748A7D" w14:textId="77777777" w:rsidR="007275C3" w:rsidRPr="00E4725F" w:rsidRDefault="007275C3" w:rsidP="00E4725F">
            <w:pPr>
              <w:ind w:left="-468" w:firstLine="4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2952BF59" w14:textId="597702F6" w:rsidR="007275C3" w:rsidRPr="00E4725F" w:rsidRDefault="007275C3" w:rsidP="007275C3">
            <w:pPr>
              <w:rPr>
                <w:rFonts w:ascii="Arial" w:hAnsi="Arial" w:cs="Arial"/>
                <w:sz w:val="18"/>
                <w:szCs w:val="18"/>
              </w:rPr>
            </w:pPr>
            <w:r w:rsidRPr="00E4725F">
              <w:rPr>
                <w:rFonts w:ascii="Arial" w:hAnsi="Arial" w:cs="Arial"/>
                <w:sz w:val="18"/>
                <w:szCs w:val="18"/>
              </w:rPr>
              <w:t>Pravastatin</w:t>
            </w:r>
          </w:p>
        </w:tc>
        <w:tc>
          <w:tcPr>
            <w:tcW w:w="1170" w:type="dxa"/>
            <w:noWrap/>
            <w:vAlign w:val="center"/>
          </w:tcPr>
          <w:p w14:paraId="66837FC3" w14:textId="02040278" w:rsidR="007275C3" w:rsidRPr="00E4725F" w:rsidRDefault="007275C3" w:rsidP="007275C3">
            <w:pPr>
              <w:rPr>
                <w:rFonts w:ascii="Arial" w:hAnsi="Arial" w:cs="Arial"/>
                <w:sz w:val="18"/>
                <w:szCs w:val="18"/>
              </w:rPr>
            </w:pPr>
            <w:r w:rsidRPr="00E4725F">
              <w:rPr>
                <w:rFonts w:ascii="Arial" w:hAnsi="Arial" w:cs="Arial"/>
                <w:sz w:val="18"/>
                <w:szCs w:val="18"/>
              </w:rPr>
              <w:t>20-40 mg</w:t>
            </w:r>
          </w:p>
        </w:tc>
        <w:tc>
          <w:tcPr>
            <w:tcW w:w="990" w:type="dxa"/>
            <w:noWrap/>
            <w:vAlign w:val="center"/>
          </w:tcPr>
          <w:p w14:paraId="5DC95226" w14:textId="77777777" w:rsidR="007275C3" w:rsidRPr="00E4725F" w:rsidRDefault="007275C3" w:rsidP="00BF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</w:tcPr>
          <w:p w14:paraId="0F6174BE" w14:textId="5551DEE5" w:rsidR="007275C3" w:rsidRPr="00E4725F" w:rsidRDefault="007275C3" w:rsidP="00A81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14:paraId="28C856F2" w14:textId="5A32CCA5" w:rsidR="007275C3" w:rsidRPr="00A8129B" w:rsidRDefault="007275C3" w:rsidP="00A8129B">
            <w:pPr>
              <w:rPr>
                <w:rFonts w:ascii="Calibri" w:hAnsi="Calibri"/>
                <w:color w:val="FF0000"/>
                <w:sz w:val="20"/>
              </w:rPr>
            </w:pPr>
          </w:p>
        </w:tc>
      </w:tr>
      <w:tr w:rsidR="007275C3" w:rsidRPr="00A8129B" w14:paraId="295CB20D" w14:textId="77777777" w:rsidTr="007275C3">
        <w:trPr>
          <w:cantSplit/>
          <w:trHeight w:val="710"/>
        </w:trPr>
        <w:tc>
          <w:tcPr>
            <w:tcW w:w="468" w:type="dxa"/>
            <w:vMerge/>
          </w:tcPr>
          <w:p w14:paraId="43A6978A" w14:textId="77777777" w:rsidR="007275C3" w:rsidRPr="00E4725F" w:rsidRDefault="007275C3" w:rsidP="00E47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A2ED476" w14:textId="77777777" w:rsidR="007275C3" w:rsidRPr="00E4725F" w:rsidRDefault="007275C3" w:rsidP="00E47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69105422" w14:textId="6C3113FF" w:rsidR="007275C3" w:rsidRPr="00E4725F" w:rsidRDefault="007275C3" w:rsidP="007275C3">
            <w:pPr>
              <w:rPr>
                <w:rFonts w:ascii="Arial" w:hAnsi="Arial" w:cs="Arial"/>
                <w:sz w:val="18"/>
                <w:szCs w:val="18"/>
              </w:rPr>
            </w:pPr>
            <w:r w:rsidRPr="00E4725F">
              <w:rPr>
                <w:rFonts w:ascii="Arial" w:hAnsi="Arial" w:cs="Arial"/>
                <w:sz w:val="18"/>
                <w:szCs w:val="18"/>
              </w:rPr>
              <w:t>Lovastatin</w:t>
            </w:r>
          </w:p>
        </w:tc>
        <w:tc>
          <w:tcPr>
            <w:tcW w:w="1170" w:type="dxa"/>
            <w:noWrap/>
            <w:vAlign w:val="center"/>
          </w:tcPr>
          <w:p w14:paraId="327895BD" w14:textId="3D8B63C6" w:rsidR="007275C3" w:rsidRPr="00E4725F" w:rsidRDefault="007275C3" w:rsidP="007275C3">
            <w:pPr>
              <w:rPr>
                <w:rFonts w:ascii="Arial" w:hAnsi="Arial" w:cs="Arial"/>
                <w:sz w:val="18"/>
                <w:szCs w:val="18"/>
              </w:rPr>
            </w:pPr>
            <w:r w:rsidRPr="00E4725F">
              <w:rPr>
                <w:rFonts w:ascii="Arial" w:hAnsi="Arial" w:cs="Arial"/>
                <w:sz w:val="18"/>
                <w:szCs w:val="18"/>
              </w:rPr>
              <w:t>40 mg</w:t>
            </w:r>
          </w:p>
        </w:tc>
        <w:tc>
          <w:tcPr>
            <w:tcW w:w="990" w:type="dxa"/>
            <w:noWrap/>
            <w:vAlign w:val="center"/>
          </w:tcPr>
          <w:p w14:paraId="57153106" w14:textId="77777777" w:rsidR="007275C3" w:rsidRPr="00E4725F" w:rsidRDefault="007275C3" w:rsidP="00BF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</w:tcPr>
          <w:p w14:paraId="6306AA50" w14:textId="13FD379C" w:rsidR="007275C3" w:rsidRPr="00E4725F" w:rsidRDefault="007275C3" w:rsidP="00A81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14:paraId="11C0B7ED" w14:textId="0B8F7BDB" w:rsidR="007275C3" w:rsidRPr="00A8129B" w:rsidRDefault="007275C3" w:rsidP="00A8129B">
            <w:pPr>
              <w:rPr>
                <w:rFonts w:ascii="Calibri" w:hAnsi="Calibri"/>
                <w:color w:val="FF0000"/>
                <w:sz w:val="20"/>
              </w:rPr>
            </w:pPr>
          </w:p>
        </w:tc>
      </w:tr>
      <w:tr w:rsidR="007275C3" w:rsidRPr="00A8129B" w14:paraId="2A6CCD55" w14:textId="77777777" w:rsidTr="007275C3">
        <w:trPr>
          <w:cantSplit/>
          <w:trHeight w:val="710"/>
        </w:trPr>
        <w:tc>
          <w:tcPr>
            <w:tcW w:w="468" w:type="dxa"/>
            <w:vMerge/>
          </w:tcPr>
          <w:p w14:paraId="20B87628" w14:textId="77777777" w:rsidR="007275C3" w:rsidRPr="00E4725F" w:rsidRDefault="007275C3" w:rsidP="00E47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836CA44" w14:textId="77777777" w:rsidR="007275C3" w:rsidRPr="00E4725F" w:rsidRDefault="007275C3" w:rsidP="00E47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5F999207" w14:textId="17C9DDC4" w:rsidR="007275C3" w:rsidRPr="00E4725F" w:rsidRDefault="007275C3" w:rsidP="007275C3">
            <w:pPr>
              <w:rPr>
                <w:rFonts w:ascii="Arial" w:hAnsi="Arial" w:cs="Arial"/>
                <w:sz w:val="18"/>
                <w:szCs w:val="18"/>
              </w:rPr>
            </w:pPr>
            <w:r w:rsidRPr="00E4725F">
              <w:rPr>
                <w:rFonts w:ascii="Arial" w:hAnsi="Arial" w:cs="Arial"/>
                <w:sz w:val="18"/>
                <w:szCs w:val="18"/>
              </w:rPr>
              <w:t>Rosuvastatin</w:t>
            </w:r>
          </w:p>
        </w:tc>
        <w:tc>
          <w:tcPr>
            <w:tcW w:w="1170" w:type="dxa"/>
            <w:noWrap/>
            <w:vAlign w:val="center"/>
          </w:tcPr>
          <w:p w14:paraId="63F9E28E" w14:textId="77777777" w:rsidR="007275C3" w:rsidRPr="00E4725F" w:rsidRDefault="007275C3" w:rsidP="007275C3">
            <w:pPr>
              <w:rPr>
                <w:rFonts w:ascii="Arial" w:hAnsi="Arial" w:cs="Arial"/>
                <w:sz w:val="18"/>
                <w:szCs w:val="18"/>
              </w:rPr>
            </w:pPr>
            <w:r w:rsidRPr="00E4725F">
              <w:rPr>
                <w:rFonts w:ascii="Arial" w:hAnsi="Arial" w:cs="Arial"/>
                <w:sz w:val="18"/>
                <w:szCs w:val="18"/>
              </w:rPr>
              <w:t>5-10 mg</w:t>
            </w:r>
          </w:p>
          <w:p w14:paraId="21840AE9" w14:textId="77777777" w:rsidR="007275C3" w:rsidRPr="00E4725F" w:rsidRDefault="007275C3" w:rsidP="007275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noWrap/>
            <w:vAlign w:val="center"/>
          </w:tcPr>
          <w:p w14:paraId="61A3437E" w14:textId="77777777" w:rsidR="007275C3" w:rsidRPr="00E4725F" w:rsidRDefault="007275C3" w:rsidP="00BF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</w:tcPr>
          <w:p w14:paraId="4F61111D" w14:textId="464A3968" w:rsidR="007275C3" w:rsidRPr="00E4725F" w:rsidRDefault="007275C3" w:rsidP="00A81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14:paraId="59DA654B" w14:textId="73516383" w:rsidR="007275C3" w:rsidRPr="00A8129B" w:rsidRDefault="007275C3" w:rsidP="00A8129B">
            <w:pPr>
              <w:rPr>
                <w:rFonts w:ascii="Calibri" w:hAnsi="Calibri"/>
                <w:color w:val="FF0000"/>
                <w:sz w:val="20"/>
              </w:rPr>
            </w:pPr>
          </w:p>
        </w:tc>
      </w:tr>
      <w:tr w:rsidR="007275C3" w:rsidRPr="00A8129B" w14:paraId="05E6B386" w14:textId="77777777" w:rsidTr="007275C3">
        <w:trPr>
          <w:cantSplit/>
          <w:trHeight w:val="710"/>
        </w:trPr>
        <w:tc>
          <w:tcPr>
            <w:tcW w:w="468" w:type="dxa"/>
            <w:vMerge/>
          </w:tcPr>
          <w:p w14:paraId="6C2DF396" w14:textId="77777777" w:rsidR="007275C3" w:rsidRPr="00E4725F" w:rsidRDefault="007275C3" w:rsidP="00E47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9CF85EC" w14:textId="77777777" w:rsidR="007275C3" w:rsidRPr="00E4725F" w:rsidRDefault="007275C3" w:rsidP="00E472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39E6BA34" w14:textId="70C7B5E9" w:rsidR="007275C3" w:rsidRPr="00E4725F" w:rsidRDefault="007275C3" w:rsidP="007275C3">
            <w:pPr>
              <w:rPr>
                <w:rFonts w:ascii="Arial" w:hAnsi="Arial" w:cs="Arial"/>
                <w:sz w:val="18"/>
                <w:szCs w:val="18"/>
              </w:rPr>
            </w:pPr>
            <w:r w:rsidRPr="00E4725F">
              <w:rPr>
                <w:rFonts w:ascii="Arial" w:hAnsi="Arial" w:cs="Arial"/>
                <w:sz w:val="18"/>
                <w:szCs w:val="18"/>
              </w:rPr>
              <w:t>Simvastatin</w:t>
            </w:r>
          </w:p>
        </w:tc>
        <w:tc>
          <w:tcPr>
            <w:tcW w:w="1170" w:type="dxa"/>
            <w:noWrap/>
            <w:vAlign w:val="center"/>
          </w:tcPr>
          <w:p w14:paraId="63822857" w14:textId="20BD730A" w:rsidR="007275C3" w:rsidRPr="00E4725F" w:rsidRDefault="007275C3" w:rsidP="007275C3">
            <w:pPr>
              <w:rPr>
                <w:rFonts w:ascii="Arial" w:hAnsi="Arial" w:cs="Arial"/>
                <w:sz w:val="18"/>
                <w:szCs w:val="18"/>
              </w:rPr>
            </w:pPr>
            <w:r w:rsidRPr="00E4725F">
              <w:rPr>
                <w:rFonts w:ascii="Arial" w:hAnsi="Arial" w:cs="Arial"/>
                <w:sz w:val="18"/>
                <w:szCs w:val="18"/>
              </w:rPr>
              <w:t>20-40 mg</w:t>
            </w:r>
          </w:p>
        </w:tc>
        <w:tc>
          <w:tcPr>
            <w:tcW w:w="990" w:type="dxa"/>
            <w:noWrap/>
            <w:vAlign w:val="center"/>
          </w:tcPr>
          <w:p w14:paraId="13528E70" w14:textId="77777777" w:rsidR="007275C3" w:rsidRPr="00E4725F" w:rsidRDefault="007275C3" w:rsidP="00BF31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</w:tcPr>
          <w:p w14:paraId="612F29B0" w14:textId="15C4110A" w:rsidR="007275C3" w:rsidRPr="00E4725F" w:rsidRDefault="007275C3" w:rsidP="00A81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14:paraId="695F3E52" w14:textId="0D0DDDB1" w:rsidR="007275C3" w:rsidRPr="00A8129B" w:rsidRDefault="007275C3" w:rsidP="00A8129B">
            <w:pPr>
              <w:rPr>
                <w:rFonts w:ascii="Calibri" w:hAnsi="Calibri"/>
                <w:color w:val="FF0000"/>
                <w:sz w:val="20"/>
              </w:rPr>
            </w:pPr>
          </w:p>
        </w:tc>
      </w:tr>
      <w:tr w:rsidR="007275C3" w:rsidRPr="00A8129B" w14:paraId="3AA9D6DE" w14:textId="77777777" w:rsidTr="007275C3">
        <w:trPr>
          <w:cantSplit/>
          <w:trHeight w:val="710"/>
        </w:trPr>
        <w:tc>
          <w:tcPr>
            <w:tcW w:w="468" w:type="dxa"/>
            <w:vMerge w:val="restart"/>
            <w:textDirection w:val="btLr"/>
            <w:vAlign w:val="center"/>
          </w:tcPr>
          <w:p w14:paraId="2AA62BB9" w14:textId="04CA9C8A" w:rsidR="007275C3" w:rsidRPr="00E4725F" w:rsidRDefault="007275C3" w:rsidP="00E4725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25F">
              <w:rPr>
                <w:rFonts w:ascii="Arial" w:hAnsi="Arial" w:cs="Arial"/>
                <w:sz w:val="18"/>
                <w:szCs w:val="18"/>
              </w:rPr>
              <w:t>High intensity</w:t>
            </w:r>
          </w:p>
        </w:tc>
        <w:tc>
          <w:tcPr>
            <w:tcW w:w="990" w:type="dxa"/>
            <w:vAlign w:val="center"/>
          </w:tcPr>
          <w:p w14:paraId="62C9DC6F" w14:textId="12CCF168" w:rsidR="007275C3" w:rsidRPr="00E4725F" w:rsidRDefault="007275C3" w:rsidP="00E472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25F">
              <w:rPr>
                <w:rFonts w:ascii="Arial" w:hAnsi="Arial" w:cs="Arial"/>
                <w:b/>
                <w:sz w:val="18"/>
                <w:szCs w:val="18"/>
              </w:rPr>
              <w:t>First line</w:t>
            </w:r>
          </w:p>
        </w:tc>
        <w:tc>
          <w:tcPr>
            <w:tcW w:w="1440" w:type="dxa"/>
            <w:noWrap/>
            <w:vAlign w:val="center"/>
          </w:tcPr>
          <w:p w14:paraId="05B642EA" w14:textId="77777777" w:rsidR="007275C3" w:rsidRPr="00E4725F" w:rsidRDefault="007275C3" w:rsidP="007275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5F">
              <w:rPr>
                <w:rFonts w:ascii="Arial" w:hAnsi="Arial" w:cs="Arial"/>
                <w:b/>
                <w:bCs/>
                <w:sz w:val="18"/>
                <w:szCs w:val="18"/>
              </w:rPr>
              <w:t>Atorvastatin (Lipitor®)</w:t>
            </w:r>
          </w:p>
          <w:p w14:paraId="67BE66BF" w14:textId="1951662F" w:rsidR="007275C3" w:rsidRPr="00E4725F" w:rsidRDefault="007275C3" w:rsidP="007275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noWrap/>
            <w:vAlign w:val="center"/>
          </w:tcPr>
          <w:p w14:paraId="0E78A3ED" w14:textId="17BAF7A4" w:rsidR="007275C3" w:rsidRPr="00E4725F" w:rsidRDefault="007275C3" w:rsidP="007275C3">
            <w:pPr>
              <w:rPr>
                <w:rFonts w:ascii="Arial" w:hAnsi="Arial" w:cs="Arial"/>
                <w:sz w:val="18"/>
                <w:szCs w:val="18"/>
              </w:rPr>
            </w:pPr>
            <w:r w:rsidRPr="00E4725F">
              <w:rPr>
                <w:rFonts w:ascii="Arial" w:hAnsi="Arial" w:cs="Arial"/>
                <w:sz w:val="18"/>
                <w:szCs w:val="18"/>
              </w:rPr>
              <w:t>40-80mg</w:t>
            </w:r>
          </w:p>
        </w:tc>
        <w:tc>
          <w:tcPr>
            <w:tcW w:w="990" w:type="dxa"/>
            <w:noWrap/>
            <w:vAlign w:val="center"/>
          </w:tcPr>
          <w:p w14:paraId="2FEAF78A" w14:textId="75B13422" w:rsidR="007275C3" w:rsidRPr="00E4725F" w:rsidRDefault="007275C3" w:rsidP="00EC1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725F">
              <w:rPr>
                <w:rFonts w:ascii="Arial" w:hAnsi="Arial" w:cs="Arial"/>
                <w:sz w:val="18"/>
                <w:szCs w:val="18"/>
              </w:rPr>
              <w:t>4 weeks</w:t>
            </w:r>
          </w:p>
        </w:tc>
        <w:tc>
          <w:tcPr>
            <w:tcW w:w="2610" w:type="dxa"/>
            <w:vMerge/>
            <w:noWrap/>
          </w:tcPr>
          <w:p w14:paraId="64272D64" w14:textId="4DED5320" w:rsidR="007275C3" w:rsidRPr="00E4725F" w:rsidRDefault="007275C3" w:rsidP="00A81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14:paraId="4E054160" w14:textId="559C2ED9" w:rsidR="007275C3" w:rsidRPr="00A8129B" w:rsidRDefault="007275C3" w:rsidP="00A8129B">
            <w:pPr>
              <w:rPr>
                <w:rFonts w:ascii="Calibri" w:hAnsi="Calibri"/>
                <w:color w:val="FF0000"/>
                <w:sz w:val="20"/>
              </w:rPr>
            </w:pPr>
          </w:p>
        </w:tc>
      </w:tr>
      <w:tr w:rsidR="007275C3" w:rsidRPr="00A8129B" w14:paraId="139C813B" w14:textId="77777777" w:rsidTr="007275C3">
        <w:trPr>
          <w:cantSplit/>
          <w:trHeight w:val="710"/>
        </w:trPr>
        <w:tc>
          <w:tcPr>
            <w:tcW w:w="468" w:type="dxa"/>
            <w:vMerge/>
            <w:vAlign w:val="center"/>
          </w:tcPr>
          <w:p w14:paraId="6D80186D" w14:textId="77777777" w:rsidR="007275C3" w:rsidRPr="00E4725F" w:rsidRDefault="007275C3" w:rsidP="00E47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635F67F" w14:textId="77777777" w:rsidR="007275C3" w:rsidRPr="00E4725F" w:rsidRDefault="007275C3" w:rsidP="00EC1F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14:paraId="3F3E4B5D" w14:textId="353E61EC" w:rsidR="007275C3" w:rsidRPr="00E4725F" w:rsidRDefault="007275C3" w:rsidP="007275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25F">
              <w:rPr>
                <w:rFonts w:ascii="Arial" w:hAnsi="Arial" w:cs="Arial"/>
                <w:sz w:val="18"/>
                <w:szCs w:val="18"/>
              </w:rPr>
              <w:t>Rosuvastatin</w:t>
            </w:r>
          </w:p>
        </w:tc>
        <w:tc>
          <w:tcPr>
            <w:tcW w:w="1170" w:type="dxa"/>
            <w:noWrap/>
            <w:vAlign w:val="center"/>
          </w:tcPr>
          <w:p w14:paraId="53DE17D5" w14:textId="199C48B6" w:rsidR="007275C3" w:rsidRPr="00E4725F" w:rsidRDefault="007275C3" w:rsidP="007275C3">
            <w:pPr>
              <w:rPr>
                <w:rFonts w:ascii="Arial" w:hAnsi="Arial" w:cs="Arial"/>
                <w:sz w:val="18"/>
                <w:szCs w:val="18"/>
              </w:rPr>
            </w:pPr>
            <w:r w:rsidRPr="00E4725F">
              <w:rPr>
                <w:rFonts w:ascii="Arial" w:hAnsi="Arial" w:cs="Arial"/>
                <w:sz w:val="18"/>
                <w:szCs w:val="18"/>
              </w:rPr>
              <w:t>20-40 mg</w:t>
            </w:r>
          </w:p>
        </w:tc>
        <w:tc>
          <w:tcPr>
            <w:tcW w:w="990" w:type="dxa"/>
            <w:noWrap/>
            <w:vAlign w:val="center"/>
          </w:tcPr>
          <w:p w14:paraId="0A45398C" w14:textId="77777777" w:rsidR="007275C3" w:rsidRPr="00E4725F" w:rsidRDefault="007275C3" w:rsidP="00EC1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</w:tcPr>
          <w:p w14:paraId="1CBD6A4E" w14:textId="77777777" w:rsidR="007275C3" w:rsidRPr="00E4725F" w:rsidRDefault="007275C3" w:rsidP="00A81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14:paraId="29A3FFE3" w14:textId="77777777" w:rsidR="007275C3" w:rsidRPr="00A8129B" w:rsidRDefault="007275C3" w:rsidP="00A8129B">
            <w:pPr>
              <w:rPr>
                <w:rFonts w:ascii="Calibri" w:hAnsi="Calibri"/>
                <w:color w:val="FF0000"/>
                <w:sz w:val="20"/>
              </w:rPr>
            </w:pPr>
          </w:p>
        </w:tc>
      </w:tr>
    </w:tbl>
    <w:p w14:paraId="405D0A3C" w14:textId="58DD02B6" w:rsidR="007275C3" w:rsidRDefault="007275C3" w:rsidP="000F197D">
      <w:pPr>
        <w:rPr>
          <w:rFonts w:ascii="Arial" w:hAnsi="Arial" w:cs="Arial"/>
          <w:szCs w:val="22"/>
        </w:rPr>
      </w:pPr>
    </w:p>
    <w:p w14:paraId="31BDF1DC" w14:textId="77777777" w:rsidR="007275C3" w:rsidRDefault="007275C3" w:rsidP="000F197D">
      <w:pPr>
        <w:rPr>
          <w:rFonts w:ascii="Arial" w:hAnsi="Arial" w:cs="Arial"/>
          <w:b/>
          <w:szCs w:val="22"/>
        </w:rPr>
      </w:pPr>
    </w:p>
    <w:p w14:paraId="4C4085BE" w14:textId="55FCD50D" w:rsidR="0060602E" w:rsidRPr="00C706D5" w:rsidRDefault="0060602E" w:rsidP="000F197D">
      <w:pPr>
        <w:rPr>
          <w:rFonts w:ascii="Arial" w:hAnsi="Arial" w:cs="Arial"/>
          <w:b/>
          <w:szCs w:val="22"/>
        </w:rPr>
      </w:pPr>
      <w:r w:rsidRPr="00C706D5">
        <w:rPr>
          <w:rFonts w:ascii="Arial" w:hAnsi="Arial" w:cs="Arial"/>
          <w:b/>
          <w:szCs w:val="22"/>
        </w:rPr>
        <w:t>Appendix II:</w:t>
      </w:r>
    </w:p>
    <w:p w14:paraId="06B65986" w14:textId="11CCCE62" w:rsidR="0060602E" w:rsidRPr="0060602E" w:rsidRDefault="0060602E" w:rsidP="000F197D">
      <w:pPr>
        <w:rPr>
          <w:rFonts w:ascii="Arial" w:hAnsi="Arial" w:cs="Arial"/>
          <w:szCs w:val="22"/>
          <w:u w:val="single"/>
        </w:rPr>
      </w:pPr>
      <w:r w:rsidRPr="0060602E">
        <w:rPr>
          <w:rFonts w:ascii="Arial" w:hAnsi="Arial" w:cs="Arial"/>
          <w:szCs w:val="22"/>
          <w:u w:val="single"/>
        </w:rPr>
        <w:t>Contraindications</w:t>
      </w:r>
    </w:p>
    <w:p w14:paraId="326618A9" w14:textId="17782963" w:rsidR="0060602E" w:rsidRPr="00EC1F40" w:rsidRDefault="0060602E" w:rsidP="00EC1F40">
      <w:pPr>
        <w:pStyle w:val="ListParagraph"/>
        <w:numPr>
          <w:ilvl w:val="0"/>
          <w:numId w:val="29"/>
        </w:numPr>
        <w:rPr>
          <w:rFonts w:ascii="Arial" w:hAnsi="Arial" w:cs="Arial"/>
          <w:szCs w:val="22"/>
        </w:rPr>
      </w:pPr>
      <w:r w:rsidRPr="00EC1F40">
        <w:rPr>
          <w:rFonts w:ascii="Arial" w:hAnsi="Arial" w:cs="Arial"/>
          <w:szCs w:val="22"/>
        </w:rPr>
        <w:t>History of rhabdomyolysis with prior use or intolerance</w:t>
      </w:r>
    </w:p>
    <w:p w14:paraId="710B957D" w14:textId="2C68D6E8" w:rsidR="009008DD" w:rsidRPr="00EC1F40" w:rsidRDefault="00817350" w:rsidP="00EC1F40">
      <w:pPr>
        <w:pStyle w:val="ListParagraph"/>
        <w:numPr>
          <w:ilvl w:val="0"/>
          <w:numId w:val="29"/>
        </w:numPr>
        <w:rPr>
          <w:rFonts w:ascii="Arial" w:hAnsi="Arial" w:cs="Arial"/>
          <w:szCs w:val="22"/>
        </w:rPr>
      </w:pPr>
      <w:r w:rsidRPr="00EC1F40">
        <w:rPr>
          <w:rFonts w:ascii="Arial" w:hAnsi="Arial" w:cs="Arial"/>
          <w:szCs w:val="22"/>
        </w:rPr>
        <w:t>Pregnancy or intended pregnancy</w:t>
      </w:r>
    </w:p>
    <w:p w14:paraId="5085282A" w14:textId="4D5AD7E1" w:rsidR="00817350" w:rsidRPr="00EC1F40" w:rsidRDefault="00817350" w:rsidP="00EC1F40">
      <w:pPr>
        <w:pStyle w:val="ListParagraph"/>
        <w:numPr>
          <w:ilvl w:val="0"/>
          <w:numId w:val="29"/>
        </w:numPr>
        <w:rPr>
          <w:rFonts w:ascii="Arial" w:hAnsi="Arial" w:cs="Arial"/>
          <w:szCs w:val="22"/>
        </w:rPr>
      </w:pPr>
      <w:r w:rsidRPr="00EC1F40">
        <w:rPr>
          <w:rFonts w:ascii="Arial" w:hAnsi="Arial" w:cs="Arial"/>
          <w:szCs w:val="22"/>
        </w:rPr>
        <w:t>Lactation</w:t>
      </w:r>
    </w:p>
    <w:p w14:paraId="27DC66A7" w14:textId="77777777" w:rsidR="00817350" w:rsidRDefault="00817350" w:rsidP="0060602E">
      <w:pPr>
        <w:rPr>
          <w:rFonts w:ascii="Arial" w:hAnsi="Arial" w:cs="Arial"/>
          <w:szCs w:val="22"/>
        </w:rPr>
      </w:pPr>
    </w:p>
    <w:p w14:paraId="246EA5BE" w14:textId="428A5712" w:rsidR="009008DD" w:rsidRPr="009008DD" w:rsidRDefault="0060602E" w:rsidP="0060602E">
      <w:pPr>
        <w:rPr>
          <w:rFonts w:ascii="Arial" w:hAnsi="Arial" w:cs="Arial"/>
          <w:szCs w:val="22"/>
          <w:u w:val="single"/>
        </w:rPr>
      </w:pPr>
      <w:r w:rsidRPr="009008DD">
        <w:rPr>
          <w:rFonts w:ascii="Arial" w:hAnsi="Arial" w:cs="Arial"/>
          <w:szCs w:val="22"/>
          <w:u w:val="single"/>
        </w:rPr>
        <w:t>Relative contraindication</w:t>
      </w:r>
      <w:r w:rsidR="00BE1268" w:rsidRPr="00BE1268">
        <w:rPr>
          <w:rFonts w:ascii="Arial" w:hAnsi="Arial" w:cs="Arial"/>
          <w:szCs w:val="22"/>
        </w:rPr>
        <w:t>- consult with physician prior to medication start</w:t>
      </w:r>
      <w:r w:rsidR="005B4163">
        <w:rPr>
          <w:rFonts w:ascii="Arial" w:hAnsi="Arial" w:cs="Arial"/>
          <w:szCs w:val="22"/>
        </w:rPr>
        <w:t>; may modify decision to use higher statin intensities:</w:t>
      </w:r>
    </w:p>
    <w:p w14:paraId="65001176" w14:textId="08BCBA6D" w:rsidR="005B4163" w:rsidRPr="005B4163" w:rsidRDefault="005B4163" w:rsidP="005B4163">
      <w:pPr>
        <w:pStyle w:val="ListParagraph"/>
        <w:numPr>
          <w:ilvl w:val="0"/>
          <w:numId w:val="2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Multiple or serious </w:t>
      </w:r>
      <w:proofErr w:type="spellStart"/>
      <w:r>
        <w:rPr>
          <w:rFonts w:ascii="Arial" w:hAnsi="Arial" w:cs="Arial"/>
          <w:szCs w:val="22"/>
        </w:rPr>
        <w:t>comorbiditites</w:t>
      </w:r>
      <w:proofErr w:type="spellEnd"/>
      <w:r>
        <w:rPr>
          <w:rFonts w:ascii="Arial" w:hAnsi="Arial" w:cs="Arial"/>
          <w:szCs w:val="22"/>
        </w:rPr>
        <w:t xml:space="preserve"> including impaired renal or hepatic function</w:t>
      </w:r>
    </w:p>
    <w:p w14:paraId="78F4323D" w14:textId="35EAA26F" w:rsidR="009008DD" w:rsidRPr="00EC1F40" w:rsidRDefault="009008DD" w:rsidP="00EC1F40">
      <w:pPr>
        <w:pStyle w:val="ListParagraph"/>
        <w:numPr>
          <w:ilvl w:val="0"/>
          <w:numId w:val="28"/>
        </w:numPr>
        <w:rPr>
          <w:rFonts w:ascii="Arial" w:hAnsi="Arial" w:cs="Arial"/>
          <w:szCs w:val="22"/>
        </w:rPr>
      </w:pPr>
      <w:proofErr w:type="spellStart"/>
      <w:r w:rsidRPr="00EC1F40">
        <w:rPr>
          <w:rFonts w:ascii="Arial" w:hAnsi="Arial" w:cs="Arial"/>
          <w:szCs w:val="22"/>
        </w:rPr>
        <w:t>Amyelotropic</w:t>
      </w:r>
      <w:proofErr w:type="spellEnd"/>
      <w:r w:rsidRPr="00EC1F40">
        <w:rPr>
          <w:rFonts w:ascii="Arial" w:hAnsi="Arial" w:cs="Arial"/>
          <w:szCs w:val="22"/>
        </w:rPr>
        <w:t xml:space="preserve"> Lateral Sclerosis (Lou Gehrig’s Disease), other myositis such as polymyositis, inclusion body myositis, dermatomyositis, or uncontrolled hypothyroidism</w:t>
      </w:r>
    </w:p>
    <w:p w14:paraId="3118A9F5" w14:textId="1A3CDFF7" w:rsidR="00817350" w:rsidRDefault="00817350" w:rsidP="00EC1F40">
      <w:pPr>
        <w:pStyle w:val="ListParagraph"/>
        <w:numPr>
          <w:ilvl w:val="0"/>
          <w:numId w:val="28"/>
        </w:numPr>
        <w:rPr>
          <w:rFonts w:ascii="Arial" w:hAnsi="Arial" w:cs="Arial"/>
          <w:szCs w:val="22"/>
        </w:rPr>
      </w:pPr>
      <w:r w:rsidRPr="00EC1F40">
        <w:rPr>
          <w:rFonts w:ascii="Arial" w:hAnsi="Arial" w:cs="Arial"/>
          <w:szCs w:val="22"/>
        </w:rPr>
        <w:t>Childbearing age without effective contraception</w:t>
      </w:r>
    </w:p>
    <w:p w14:paraId="37F644BE" w14:textId="7DB7FFE4" w:rsidR="00473952" w:rsidRDefault="00473952" w:rsidP="00EC1F40">
      <w:pPr>
        <w:pStyle w:val="ListParagraph"/>
        <w:numPr>
          <w:ilvl w:val="0"/>
          <w:numId w:val="2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Asian ancestry</w:t>
      </w:r>
    </w:p>
    <w:p w14:paraId="74C2D252" w14:textId="77777777" w:rsidR="009008DD" w:rsidRDefault="009008DD" w:rsidP="000F197D">
      <w:pPr>
        <w:rPr>
          <w:rFonts w:ascii="Arial" w:hAnsi="Arial" w:cs="Arial"/>
          <w:szCs w:val="22"/>
        </w:rPr>
      </w:pPr>
    </w:p>
    <w:p w14:paraId="4B383FAD" w14:textId="54323E89" w:rsidR="009008DD" w:rsidRDefault="009008DD" w:rsidP="000F197D">
      <w:pPr>
        <w:rPr>
          <w:rFonts w:ascii="Arial" w:hAnsi="Arial" w:cs="Arial"/>
          <w:szCs w:val="22"/>
        </w:rPr>
      </w:pPr>
      <w:r w:rsidRPr="009008DD">
        <w:rPr>
          <w:rFonts w:ascii="Arial" w:hAnsi="Arial" w:cs="Arial"/>
          <w:szCs w:val="22"/>
          <w:u w:val="single"/>
        </w:rPr>
        <w:t>Drug interactions</w:t>
      </w:r>
      <w:r>
        <w:rPr>
          <w:rFonts w:ascii="Arial" w:hAnsi="Arial" w:cs="Arial"/>
          <w:szCs w:val="22"/>
        </w:rPr>
        <w:t xml:space="preserve"> – consult with provider before prescribing</w:t>
      </w:r>
      <w:r w:rsidR="00F41940">
        <w:rPr>
          <w:rFonts w:ascii="Arial" w:hAnsi="Arial" w:cs="Arial"/>
          <w:szCs w:val="22"/>
        </w:rPr>
        <w:t xml:space="preserve"> if:</w:t>
      </w:r>
    </w:p>
    <w:p w14:paraId="1C951909" w14:textId="6FF796C9" w:rsidR="0060602E" w:rsidRPr="00EC1F40" w:rsidRDefault="00F41940" w:rsidP="00EC1F40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 w:rsidRPr="00EC1F40">
        <w:rPr>
          <w:rFonts w:ascii="Arial" w:hAnsi="Arial" w:cs="Arial"/>
          <w:szCs w:val="22"/>
        </w:rPr>
        <w:t>Currently taking anti-viral or antifungal medications</w:t>
      </w:r>
      <w:r w:rsidR="009008DD" w:rsidRPr="00EC1F40">
        <w:rPr>
          <w:rFonts w:ascii="Arial" w:hAnsi="Arial" w:cs="Arial"/>
          <w:szCs w:val="22"/>
        </w:rPr>
        <w:t xml:space="preserve"> fibrate</w:t>
      </w:r>
      <w:r w:rsidR="00EC1F40">
        <w:rPr>
          <w:rFonts w:ascii="Arial" w:hAnsi="Arial" w:cs="Arial"/>
          <w:szCs w:val="22"/>
        </w:rPr>
        <w:t xml:space="preserve"> (e.g. gemfibrozil, </w:t>
      </w:r>
      <w:proofErr w:type="spellStart"/>
      <w:r w:rsidR="00EC1F40">
        <w:rPr>
          <w:rFonts w:ascii="Arial" w:hAnsi="Arial" w:cs="Arial"/>
          <w:szCs w:val="22"/>
        </w:rPr>
        <w:t>fenofibrate</w:t>
      </w:r>
      <w:proofErr w:type="spellEnd"/>
      <w:r w:rsidR="00EC1F40">
        <w:rPr>
          <w:rFonts w:ascii="Arial" w:hAnsi="Arial" w:cs="Arial"/>
          <w:szCs w:val="22"/>
        </w:rPr>
        <w:t>)</w:t>
      </w:r>
    </w:p>
    <w:p w14:paraId="3E09FB04" w14:textId="14DC8C90" w:rsidR="00F41940" w:rsidRPr="00EC1F40" w:rsidRDefault="00C706D5" w:rsidP="00EC1F40">
      <w:pPr>
        <w:pStyle w:val="ListParagraph"/>
        <w:numPr>
          <w:ilvl w:val="0"/>
          <w:numId w:val="27"/>
        </w:numPr>
        <w:rPr>
          <w:rFonts w:ascii="Arial" w:hAnsi="Arial" w:cs="Arial"/>
          <w:szCs w:val="22"/>
        </w:rPr>
      </w:pPr>
      <w:r w:rsidRPr="00EC1F40">
        <w:rPr>
          <w:rFonts w:ascii="Arial" w:hAnsi="Arial" w:cs="Arial"/>
          <w:szCs w:val="22"/>
        </w:rPr>
        <w:t>Avoid simvastatin with SSRI, amlodipine</w:t>
      </w:r>
    </w:p>
    <w:p w14:paraId="073F6921" w14:textId="77777777" w:rsidR="001B0035" w:rsidRDefault="001B0035" w:rsidP="000F197D">
      <w:pPr>
        <w:rPr>
          <w:rFonts w:ascii="Arial" w:hAnsi="Arial" w:cs="Arial"/>
          <w:szCs w:val="22"/>
        </w:rPr>
      </w:pPr>
    </w:p>
    <w:p w14:paraId="0BBBD25F" w14:textId="3C5BEDA4" w:rsidR="00473952" w:rsidRPr="00473952" w:rsidRDefault="00EC1F40" w:rsidP="00473952">
      <w:pPr>
        <w:rPr>
          <w:rFonts w:ascii="Arial" w:hAnsi="Arial" w:cs="Arial"/>
          <w:szCs w:val="22"/>
        </w:rPr>
      </w:pPr>
      <w:r w:rsidRPr="00473952">
        <w:rPr>
          <w:rFonts w:ascii="Arial" w:hAnsi="Arial" w:cs="Arial"/>
          <w:szCs w:val="22"/>
          <w:u w:val="single"/>
        </w:rPr>
        <w:t>Medication side effects</w:t>
      </w:r>
      <w:r w:rsidR="00473952" w:rsidRPr="00473952">
        <w:rPr>
          <w:rFonts w:ascii="Arial" w:hAnsi="Arial" w:cs="Arial"/>
          <w:szCs w:val="22"/>
        </w:rPr>
        <w:t xml:space="preserve"> - </w:t>
      </w:r>
      <w:r w:rsidR="00473952">
        <w:rPr>
          <w:rFonts w:ascii="Arial" w:hAnsi="Arial" w:cs="Arial"/>
          <w:szCs w:val="22"/>
        </w:rPr>
        <w:t>i</w:t>
      </w:r>
      <w:r w:rsidR="00473952" w:rsidRPr="00473952">
        <w:rPr>
          <w:rFonts w:ascii="Arial" w:hAnsi="Arial" w:cs="Arial"/>
          <w:szCs w:val="22"/>
        </w:rPr>
        <w:t xml:space="preserve">f patient assessed to have possible side effects from statin use, nurse </w:t>
      </w:r>
      <w:r w:rsidR="00473952">
        <w:rPr>
          <w:rFonts w:ascii="Arial" w:hAnsi="Arial" w:cs="Arial"/>
          <w:szCs w:val="22"/>
        </w:rPr>
        <w:t xml:space="preserve">is to consult with </w:t>
      </w:r>
      <w:r w:rsidR="00473952" w:rsidRPr="00473952">
        <w:rPr>
          <w:rFonts w:ascii="Arial" w:hAnsi="Arial" w:cs="Arial"/>
          <w:szCs w:val="22"/>
        </w:rPr>
        <w:t>provider</w:t>
      </w:r>
    </w:p>
    <w:p w14:paraId="1EC1D6F6" w14:textId="4B5B6198" w:rsidR="00EC1F40" w:rsidRPr="0060602E" w:rsidRDefault="00EC1F40" w:rsidP="00EC1F40">
      <w:pPr>
        <w:rPr>
          <w:rFonts w:ascii="Arial" w:hAnsi="Arial" w:cs="Arial"/>
          <w:szCs w:val="22"/>
          <w:u w:val="single"/>
        </w:rPr>
      </w:pPr>
    </w:p>
    <w:p w14:paraId="3F69D10B" w14:textId="509FE4DA" w:rsidR="00473952" w:rsidRDefault="00EC1F40" w:rsidP="00473952">
      <w:pPr>
        <w:pStyle w:val="ListParagraph"/>
        <w:numPr>
          <w:ilvl w:val="0"/>
          <w:numId w:val="30"/>
        </w:numPr>
        <w:rPr>
          <w:rFonts w:ascii="Arial" w:hAnsi="Arial" w:cs="Arial"/>
          <w:szCs w:val="22"/>
        </w:rPr>
      </w:pPr>
      <w:r w:rsidRPr="00473952">
        <w:rPr>
          <w:rFonts w:ascii="Arial" w:hAnsi="Arial" w:cs="Arial"/>
          <w:szCs w:val="22"/>
        </w:rPr>
        <w:t>Myopathy</w:t>
      </w:r>
      <w:r w:rsidR="00473952">
        <w:rPr>
          <w:rFonts w:ascii="Arial" w:hAnsi="Arial" w:cs="Arial"/>
          <w:szCs w:val="22"/>
        </w:rPr>
        <w:t xml:space="preserve"> and </w:t>
      </w:r>
      <w:proofErr w:type="spellStart"/>
      <w:r w:rsidR="00473952">
        <w:rPr>
          <w:rFonts w:ascii="Arial" w:hAnsi="Arial" w:cs="Arial"/>
          <w:szCs w:val="22"/>
        </w:rPr>
        <w:t>myalgias</w:t>
      </w:r>
      <w:proofErr w:type="spellEnd"/>
      <w:r w:rsidRPr="00473952">
        <w:rPr>
          <w:rFonts w:ascii="Arial" w:hAnsi="Arial" w:cs="Arial"/>
          <w:szCs w:val="22"/>
        </w:rPr>
        <w:t>: symptoms include muscle ache, muscle weakness, muscle inflammation</w:t>
      </w:r>
      <w:r w:rsidR="00473952">
        <w:rPr>
          <w:rFonts w:ascii="Arial" w:hAnsi="Arial" w:cs="Arial"/>
          <w:szCs w:val="22"/>
        </w:rPr>
        <w:t>; v</w:t>
      </w:r>
      <w:r w:rsidRPr="00473952">
        <w:rPr>
          <w:rFonts w:ascii="Arial" w:hAnsi="Arial" w:cs="Arial"/>
          <w:szCs w:val="22"/>
        </w:rPr>
        <w:t>ery rarely rhabdomyolysis</w:t>
      </w:r>
    </w:p>
    <w:p w14:paraId="75A564B1" w14:textId="48A58C4A" w:rsidR="00EC1F40" w:rsidRPr="00473952" w:rsidRDefault="00EC1F40" w:rsidP="00473952">
      <w:pPr>
        <w:pStyle w:val="ListParagraph"/>
        <w:numPr>
          <w:ilvl w:val="1"/>
          <w:numId w:val="30"/>
        </w:numPr>
        <w:rPr>
          <w:rFonts w:ascii="Arial" w:hAnsi="Arial" w:cs="Arial"/>
          <w:szCs w:val="22"/>
        </w:rPr>
      </w:pPr>
      <w:r w:rsidRPr="00473952">
        <w:rPr>
          <w:rFonts w:ascii="Arial" w:hAnsi="Arial" w:cs="Arial"/>
          <w:szCs w:val="22"/>
        </w:rPr>
        <w:t xml:space="preserve">markedly elevated </w:t>
      </w:r>
      <w:proofErr w:type="spellStart"/>
      <w:r w:rsidR="00473952" w:rsidRPr="00473952">
        <w:rPr>
          <w:rFonts w:ascii="Arial" w:hAnsi="Arial" w:cs="Arial"/>
          <w:szCs w:val="22"/>
        </w:rPr>
        <w:t>creatine</w:t>
      </w:r>
      <w:proofErr w:type="spellEnd"/>
      <w:r w:rsidR="00473952" w:rsidRPr="00473952">
        <w:rPr>
          <w:rFonts w:ascii="Arial" w:hAnsi="Arial" w:cs="Arial"/>
          <w:szCs w:val="22"/>
        </w:rPr>
        <w:t xml:space="preserve"> kinase (</w:t>
      </w:r>
      <w:r w:rsidRPr="00473952">
        <w:rPr>
          <w:rFonts w:ascii="Arial" w:hAnsi="Arial" w:cs="Arial"/>
          <w:szCs w:val="22"/>
        </w:rPr>
        <w:t>CK</w:t>
      </w:r>
      <w:r w:rsidR="00473952" w:rsidRPr="00473952">
        <w:rPr>
          <w:rFonts w:ascii="Arial" w:hAnsi="Arial" w:cs="Arial"/>
          <w:szCs w:val="22"/>
        </w:rPr>
        <w:t>)</w:t>
      </w:r>
      <w:r w:rsidRPr="00473952">
        <w:rPr>
          <w:rFonts w:ascii="Arial" w:hAnsi="Arial" w:cs="Arial"/>
          <w:szCs w:val="22"/>
        </w:rPr>
        <w:t xml:space="preserve"> and renal failure)</w:t>
      </w:r>
    </w:p>
    <w:p w14:paraId="6514D794" w14:textId="77777777" w:rsidR="00EC1F40" w:rsidRPr="00473952" w:rsidRDefault="00EC1F40" w:rsidP="00473952">
      <w:pPr>
        <w:pStyle w:val="ListParagraph"/>
        <w:numPr>
          <w:ilvl w:val="0"/>
          <w:numId w:val="30"/>
        </w:numPr>
        <w:rPr>
          <w:rFonts w:ascii="Arial" w:hAnsi="Arial" w:cs="Arial"/>
          <w:szCs w:val="22"/>
        </w:rPr>
      </w:pPr>
      <w:r w:rsidRPr="00473952">
        <w:rPr>
          <w:rFonts w:ascii="Arial" w:hAnsi="Arial" w:cs="Arial"/>
          <w:szCs w:val="22"/>
        </w:rPr>
        <w:t>Hepatic dysfunction: Jaundice, nausea, fatigue, loss of appetite</w:t>
      </w:r>
    </w:p>
    <w:p w14:paraId="6B9F3D94" w14:textId="77777777" w:rsidR="00EC1F40" w:rsidRPr="0060602E" w:rsidRDefault="00EC1F40" w:rsidP="00473952">
      <w:pPr>
        <w:pStyle w:val="ListParagraph"/>
        <w:numPr>
          <w:ilvl w:val="0"/>
          <w:numId w:val="30"/>
        </w:numPr>
        <w:rPr>
          <w:rFonts w:ascii="Arial" w:hAnsi="Arial" w:cs="Arial"/>
          <w:szCs w:val="22"/>
        </w:rPr>
      </w:pPr>
      <w:r w:rsidRPr="0060602E">
        <w:rPr>
          <w:rFonts w:ascii="Arial" w:hAnsi="Arial" w:cs="Arial"/>
          <w:szCs w:val="22"/>
        </w:rPr>
        <w:t xml:space="preserve">Repeat CMP only if signs of liver toxicity </w:t>
      </w:r>
    </w:p>
    <w:p w14:paraId="570A376C" w14:textId="77777777" w:rsidR="00EC1F40" w:rsidRPr="00583BBF" w:rsidRDefault="00EC1F40" w:rsidP="00473952">
      <w:pPr>
        <w:numPr>
          <w:ilvl w:val="0"/>
          <w:numId w:val="30"/>
        </w:numPr>
        <w:rPr>
          <w:rFonts w:ascii="Arial" w:hAnsi="Arial" w:cs="Arial"/>
          <w:szCs w:val="22"/>
        </w:rPr>
      </w:pPr>
      <w:proofErr w:type="spellStart"/>
      <w:r w:rsidRPr="00583BBF">
        <w:rPr>
          <w:rFonts w:ascii="Arial" w:hAnsi="Arial" w:cs="Arial"/>
          <w:szCs w:val="22"/>
        </w:rPr>
        <w:t>Transaminitis</w:t>
      </w:r>
      <w:proofErr w:type="spellEnd"/>
      <w:r w:rsidRPr="00583BBF">
        <w:rPr>
          <w:rFonts w:ascii="Arial" w:hAnsi="Arial" w:cs="Arial"/>
          <w:szCs w:val="22"/>
        </w:rPr>
        <w:t xml:space="preserve"> – elevation in AST and ALT over 3-4 times upper limits of normal</w:t>
      </w:r>
    </w:p>
    <w:p w14:paraId="3DFD105D" w14:textId="77777777" w:rsidR="00EC1F40" w:rsidRPr="00473952" w:rsidRDefault="00EC1F40" w:rsidP="00473952">
      <w:pPr>
        <w:pStyle w:val="ListParagraph"/>
        <w:numPr>
          <w:ilvl w:val="0"/>
          <w:numId w:val="30"/>
        </w:numPr>
        <w:rPr>
          <w:rFonts w:ascii="Arial" w:hAnsi="Arial" w:cs="Arial"/>
          <w:szCs w:val="22"/>
        </w:rPr>
      </w:pPr>
      <w:r w:rsidRPr="00473952">
        <w:rPr>
          <w:rFonts w:ascii="Arial" w:hAnsi="Arial" w:cs="Arial"/>
          <w:szCs w:val="22"/>
        </w:rPr>
        <w:t>If LFT’s &gt;3x ULN but no symptoms</w:t>
      </w:r>
    </w:p>
    <w:p w14:paraId="2D5A9687" w14:textId="21DC65C7" w:rsidR="006B28F3" w:rsidRPr="00EC1F40" w:rsidRDefault="00EC1F40" w:rsidP="00473952">
      <w:pPr>
        <w:pStyle w:val="ListParagraph"/>
        <w:numPr>
          <w:ilvl w:val="0"/>
          <w:numId w:val="30"/>
        </w:numPr>
        <w:rPr>
          <w:rFonts w:ascii="Arial" w:hAnsi="Arial" w:cs="Arial"/>
          <w:szCs w:val="22"/>
        </w:rPr>
      </w:pPr>
      <w:r w:rsidRPr="0060602E">
        <w:rPr>
          <w:rFonts w:ascii="Arial" w:hAnsi="Arial" w:cs="Arial"/>
          <w:szCs w:val="22"/>
        </w:rPr>
        <w:t>decrease dose to moderate intensity and repeat CMP in 2-3 months and consult with a provider</w:t>
      </w:r>
    </w:p>
    <w:sectPr w:rsidR="006B28F3" w:rsidRPr="00EC1F40" w:rsidSect="004A538E">
      <w:headerReference w:type="default" r:id="rId12"/>
      <w:footerReference w:type="default" r:id="rId13"/>
      <w:pgSz w:w="12240" w:h="15840" w:code="1"/>
      <w:pgMar w:top="2246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28766" w14:textId="77777777" w:rsidR="007275C3" w:rsidRDefault="007275C3">
      <w:r>
        <w:separator/>
      </w:r>
    </w:p>
  </w:endnote>
  <w:endnote w:type="continuationSeparator" w:id="0">
    <w:p w14:paraId="2C3FA445" w14:textId="77777777" w:rsidR="007275C3" w:rsidRDefault="007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9BDD7" w14:textId="6FCC0015" w:rsidR="007275C3" w:rsidRPr="003B77DF" w:rsidRDefault="007275C3" w:rsidP="00AC2191">
    <w:pPr>
      <w:pStyle w:val="Footer"/>
      <w:jc w:val="center"/>
      <w:rPr>
        <w:rFonts w:ascii="Tw Cen MT" w:hAnsi="Tw Cen MT"/>
        <w:sz w:val="18"/>
      </w:rPr>
    </w:pPr>
    <w:r w:rsidRPr="003B77DF">
      <w:rPr>
        <w:rFonts w:ascii="Tw Cen MT" w:hAnsi="Tw Cen MT"/>
        <w:sz w:val="18"/>
      </w:rPr>
      <w:t xml:space="preserve">1310 Redwood Way, Suite 135 </w:t>
    </w:r>
    <w:r w:rsidRPr="003B77DF">
      <w:rPr>
        <w:rFonts w:ascii="Tw Cen MT" w:hAnsi="Tw Cen MT"/>
        <w:color w:val="003300"/>
        <w:sz w:val="20"/>
      </w:rPr>
      <w:t>|</w:t>
    </w:r>
    <w:r w:rsidRPr="003B77DF">
      <w:rPr>
        <w:rFonts w:ascii="Tw Cen MT" w:hAnsi="Tw Cen MT"/>
        <w:sz w:val="18"/>
      </w:rPr>
      <w:t xml:space="preserve"> Petaluma, CA 9495</w:t>
    </w:r>
    <w:r>
      <w:rPr>
        <w:rFonts w:ascii="Tw Cen MT" w:hAnsi="Tw Cen MT"/>
        <w:sz w:val="18"/>
      </w:rPr>
      <w:t>4</w:t>
    </w:r>
  </w:p>
  <w:p w14:paraId="28D4B2A1" w14:textId="37050187" w:rsidR="007275C3" w:rsidRPr="003B77DF" w:rsidRDefault="007275C3" w:rsidP="00AC2191">
    <w:pPr>
      <w:pStyle w:val="Footer"/>
      <w:jc w:val="center"/>
      <w:rPr>
        <w:rFonts w:ascii="Tw Cen MT" w:hAnsi="Tw Cen MT"/>
        <w:sz w:val="18"/>
      </w:rPr>
    </w:pPr>
    <w:r w:rsidRPr="003B77DF">
      <w:rPr>
        <w:rFonts w:ascii="Tw Cen MT" w:hAnsi="Tw Cen MT"/>
        <w:sz w:val="18"/>
      </w:rPr>
      <w:t>Telephone: (707) 792-7900</w:t>
    </w:r>
  </w:p>
  <w:p w14:paraId="02D595F2" w14:textId="77777777" w:rsidR="007275C3" w:rsidRPr="003B77DF" w:rsidRDefault="007275C3" w:rsidP="00AC2191">
    <w:pPr>
      <w:pStyle w:val="Footer"/>
      <w:jc w:val="center"/>
      <w:rPr>
        <w:rFonts w:ascii="Tw Cen MT" w:hAnsi="Tw Cen MT"/>
        <w:sz w:val="18"/>
      </w:rPr>
    </w:pPr>
    <w:r w:rsidRPr="003B77DF">
      <w:rPr>
        <w:rFonts w:ascii="Tw Cen MT" w:hAnsi="Tw Cen MT"/>
        <w:sz w:val="18"/>
      </w:rPr>
      <w:t>www.rchc.net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5535B" w14:textId="77777777" w:rsidR="007275C3" w:rsidRDefault="007275C3">
      <w:r>
        <w:separator/>
      </w:r>
    </w:p>
  </w:footnote>
  <w:footnote w:type="continuationSeparator" w:id="0">
    <w:p w14:paraId="5E2AACE7" w14:textId="77777777" w:rsidR="007275C3" w:rsidRDefault="00727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2912" w14:textId="0F9AAFDA" w:rsidR="007275C3" w:rsidRDefault="007275C3">
    <w:pPr>
      <w:pStyle w:val="Header"/>
      <w:jc w:val="center"/>
      <w:rPr>
        <w:rFonts w:ascii="Comic Sans MS" w:hAnsi="Comic Sans MS"/>
        <w:b/>
        <w:sz w:val="32"/>
      </w:rPr>
    </w:pPr>
    <w:r>
      <w:rPr>
        <w:rFonts w:ascii="Comic Sans MS" w:hAnsi="Comic Sans MS"/>
        <w:b/>
        <w:noProof/>
        <w:sz w:val="32"/>
      </w:rPr>
      <w:drawing>
        <wp:inline distT="0" distB="0" distL="0" distR="0" wp14:anchorId="34BB0150" wp14:editId="052E34BB">
          <wp:extent cx="2552700" cy="965200"/>
          <wp:effectExtent l="0" t="0" r="0" b="6350"/>
          <wp:docPr id="1" name="Picture 1" descr="Redwood Logo with 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wood Logo with wo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BF7"/>
    <w:multiLevelType w:val="hybridMultilevel"/>
    <w:tmpl w:val="8888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128"/>
    <w:multiLevelType w:val="hybridMultilevel"/>
    <w:tmpl w:val="E376A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203CB"/>
    <w:multiLevelType w:val="hybridMultilevel"/>
    <w:tmpl w:val="5344D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07BCF"/>
    <w:multiLevelType w:val="hybridMultilevel"/>
    <w:tmpl w:val="F2A65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D4A4C"/>
    <w:multiLevelType w:val="hybridMultilevel"/>
    <w:tmpl w:val="EB2A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F14A3"/>
    <w:multiLevelType w:val="hybridMultilevel"/>
    <w:tmpl w:val="DC1A8E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50C01"/>
    <w:multiLevelType w:val="hybridMultilevel"/>
    <w:tmpl w:val="6A64D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7696E"/>
    <w:multiLevelType w:val="hybridMultilevel"/>
    <w:tmpl w:val="BBEC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B1D97"/>
    <w:multiLevelType w:val="hybridMultilevel"/>
    <w:tmpl w:val="C99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D305F"/>
    <w:multiLevelType w:val="hybridMultilevel"/>
    <w:tmpl w:val="D4149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6C0ED1"/>
    <w:multiLevelType w:val="hybridMultilevel"/>
    <w:tmpl w:val="31142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519B0"/>
    <w:multiLevelType w:val="hybridMultilevel"/>
    <w:tmpl w:val="F3BAC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DB7"/>
    <w:multiLevelType w:val="hybridMultilevel"/>
    <w:tmpl w:val="5494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73BD1"/>
    <w:multiLevelType w:val="hybridMultilevel"/>
    <w:tmpl w:val="E22A22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5A582E"/>
    <w:multiLevelType w:val="hybridMultilevel"/>
    <w:tmpl w:val="08DA08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BB27E8"/>
    <w:multiLevelType w:val="hybridMultilevel"/>
    <w:tmpl w:val="E376A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81948"/>
    <w:multiLevelType w:val="hybridMultilevel"/>
    <w:tmpl w:val="49BE5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D73CB9"/>
    <w:multiLevelType w:val="hybridMultilevel"/>
    <w:tmpl w:val="94B0CC86"/>
    <w:lvl w:ilvl="0" w:tplc="0409000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29" w:hanging="360"/>
      </w:pPr>
      <w:rPr>
        <w:rFonts w:ascii="Wingdings" w:hAnsi="Wingdings" w:hint="default"/>
      </w:rPr>
    </w:lvl>
  </w:abstractNum>
  <w:abstractNum w:abstractNumId="18" w15:restartNumberingAfterBreak="0">
    <w:nsid w:val="35F255B4"/>
    <w:multiLevelType w:val="hybridMultilevel"/>
    <w:tmpl w:val="392EF3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B4330"/>
    <w:multiLevelType w:val="hybridMultilevel"/>
    <w:tmpl w:val="71846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719FF"/>
    <w:multiLevelType w:val="hybridMultilevel"/>
    <w:tmpl w:val="F1F8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F3145"/>
    <w:multiLevelType w:val="hybridMultilevel"/>
    <w:tmpl w:val="D32275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F25CE"/>
    <w:multiLevelType w:val="hybridMultilevel"/>
    <w:tmpl w:val="1F50C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DE4DD3"/>
    <w:multiLevelType w:val="hybridMultilevel"/>
    <w:tmpl w:val="A4E0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C1E2E"/>
    <w:multiLevelType w:val="hybridMultilevel"/>
    <w:tmpl w:val="221E5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DB7503"/>
    <w:multiLevelType w:val="hybridMultilevel"/>
    <w:tmpl w:val="49DCE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0B5580"/>
    <w:multiLevelType w:val="hybridMultilevel"/>
    <w:tmpl w:val="3AAE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F06C2C"/>
    <w:multiLevelType w:val="hybridMultilevel"/>
    <w:tmpl w:val="5ECE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26550"/>
    <w:multiLevelType w:val="hybridMultilevel"/>
    <w:tmpl w:val="41A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31CA8"/>
    <w:multiLevelType w:val="hybridMultilevel"/>
    <w:tmpl w:val="E376A1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5D19E9"/>
    <w:multiLevelType w:val="hybridMultilevel"/>
    <w:tmpl w:val="510CA4C0"/>
    <w:lvl w:ilvl="0" w:tplc="FA86A8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5EA4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F26D4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BE38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6C89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28FB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62C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FABB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EDA44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31D779C"/>
    <w:multiLevelType w:val="hybridMultilevel"/>
    <w:tmpl w:val="C6A8C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1F52E9"/>
    <w:multiLevelType w:val="hybridMultilevel"/>
    <w:tmpl w:val="77BE4D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FE5340"/>
    <w:multiLevelType w:val="hybridMultilevel"/>
    <w:tmpl w:val="E5B27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25"/>
  </w:num>
  <w:num w:numId="5">
    <w:abstractNumId w:val="29"/>
  </w:num>
  <w:num w:numId="6">
    <w:abstractNumId w:val="19"/>
  </w:num>
  <w:num w:numId="7">
    <w:abstractNumId w:val="18"/>
  </w:num>
  <w:num w:numId="8">
    <w:abstractNumId w:val="8"/>
  </w:num>
  <w:num w:numId="9">
    <w:abstractNumId w:val="0"/>
  </w:num>
  <w:num w:numId="10">
    <w:abstractNumId w:val="7"/>
  </w:num>
  <w:num w:numId="11">
    <w:abstractNumId w:val="12"/>
  </w:num>
  <w:num w:numId="12">
    <w:abstractNumId w:val="20"/>
  </w:num>
  <w:num w:numId="13">
    <w:abstractNumId w:val="21"/>
  </w:num>
  <w:num w:numId="14">
    <w:abstractNumId w:val="31"/>
  </w:num>
  <w:num w:numId="15">
    <w:abstractNumId w:val="11"/>
  </w:num>
  <w:num w:numId="16">
    <w:abstractNumId w:val="10"/>
  </w:num>
  <w:num w:numId="17">
    <w:abstractNumId w:val="26"/>
  </w:num>
  <w:num w:numId="18">
    <w:abstractNumId w:val="17"/>
  </w:num>
  <w:num w:numId="19">
    <w:abstractNumId w:val="33"/>
  </w:num>
  <w:num w:numId="20">
    <w:abstractNumId w:val="30"/>
  </w:num>
  <w:num w:numId="21">
    <w:abstractNumId w:val="32"/>
  </w:num>
  <w:num w:numId="22">
    <w:abstractNumId w:val="27"/>
  </w:num>
  <w:num w:numId="23">
    <w:abstractNumId w:val="14"/>
  </w:num>
  <w:num w:numId="24">
    <w:abstractNumId w:val="1"/>
  </w:num>
  <w:num w:numId="25">
    <w:abstractNumId w:val="15"/>
  </w:num>
  <w:num w:numId="26">
    <w:abstractNumId w:val="9"/>
  </w:num>
  <w:num w:numId="27">
    <w:abstractNumId w:val="22"/>
  </w:num>
  <w:num w:numId="28">
    <w:abstractNumId w:val="3"/>
  </w:num>
  <w:num w:numId="29">
    <w:abstractNumId w:val="24"/>
  </w:num>
  <w:num w:numId="30">
    <w:abstractNumId w:val="16"/>
  </w:num>
  <w:num w:numId="31">
    <w:abstractNumId w:val="23"/>
  </w:num>
  <w:num w:numId="32">
    <w:abstractNumId w:val="2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7D"/>
    <w:rsid w:val="00006810"/>
    <w:rsid w:val="00024318"/>
    <w:rsid w:val="000253A6"/>
    <w:rsid w:val="0008776A"/>
    <w:rsid w:val="00097183"/>
    <w:rsid w:val="000B6255"/>
    <w:rsid w:val="000E10AA"/>
    <w:rsid w:val="000F197D"/>
    <w:rsid w:val="0011556A"/>
    <w:rsid w:val="0011572C"/>
    <w:rsid w:val="001307AD"/>
    <w:rsid w:val="00194506"/>
    <w:rsid w:val="001B0035"/>
    <w:rsid w:val="001B1541"/>
    <w:rsid w:val="001C09BD"/>
    <w:rsid w:val="002F2710"/>
    <w:rsid w:val="003417F3"/>
    <w:rsid w:val="00392D97"/>
    <w:rsid w:val="003B2948"/>
    <w:rsid w:val="003B77DF"/>
    <w:rsid w:val="003F0AA8"/>
    <w:rsid w:val="004017EE"/>
    <w:rsid w:val="004538B8"/>
    <w:rsid w:val="00455202"/>
    <w:rsid w:val="00455300"/>
    <w:rsid w:val="00461D8C"/>
    <w:rsid w:val="004733A1"/>
    <w:rsid w:val="00473952"/>
    <w:rsid w:val="00480A3C"/>
    <w:rsid w:val="004810C8"/>
    <w:rsid w:val="00490AB5"/>
    <w:rsid w:val="004A538E"/>
    <w:rsid w:val="00520A0D"/>
    <w:rsid w:val="00520E35"/>
    <w:rsid w:val="0053118D"/>
    <w:rsid w:val="005311B7"/>
    <w:rsid w:val="00534F2A"/>
    <w:rsid w:val="00555201"/>
    <w:rsid w:val="0057525D"/>
    <w:rsid w:val="00583BBF"/>
    <w:rsid w:val="005B4163"/>
    <w:rsid w:val="005E1E1E"/>
    <w:rsid w:val="005E6215"/>
    <w:rsid w:val="0060602E"/>
    <w:rsid w:val="00611E21"/>
    <w:rsid w:val="00655ED8"/>
    <w:rsid w:val="006B28F3"/>
    <w:rsid w:val="006B74D5"/>
    <w:rsid w:val="006B785C"/>
    <w:rsid w:val="006D6C12"/>
    <w:rsid w:val="00706EF0"/>
    <w:rsid w:val="00713397"/>
    <w:rsid w:val="007275C3"/>
    <w:rsid w:val="00742AFF"/>
    <w:rsid w:val="00753C47"/>
    <w:rsid w:val="00767A09"/>
    <w:rsid w:val="00781E59"/>
    <w:rsid w:val="00791F42"/>
    <w:rsid w:val="007A695D"/>
    <w:rsid w:val="007B0F5E"/>
    <w:rsid w:val="007D5359"/>
    <w:rsid w:val="007E77EE"/>
    <w:rsid w:val="00817350"/>
    <w:rsid w:val="00832D21"/>
    <w:rsid w:val="00862771"/>
    <w:rsid w:val="008654B4"/>
    <w:rsid w:val="008E62DB"/>
    <w:rsid w:val="008F3ACA"/>
    <w:rsid w:val="009008DD"/>
    <w:rsid w:val="00914500"/>
    <w:rsid w:val="00916721"/>
    <w:rsid w:val="00935712"/>
    <w:rsid w:val="00953392"/>
    <w:rsid w:val="009537CC"/>
    <w:rsid w:val="00976905"/>
    <w:rsid w:val="0098010D"/>
    <w:rsid w:val="00990267"/>
    <w:rsid w:val="009B4B3C"/>
    <w:rsid w:val="009F0062"/>
    <w:rsid w:val="009F3977"/>
    <w:rsid w:val="009F70D2"/>
    <w:rsid w:val="00A24992"/>
    <w:rsid w:val="00A24FA9"/>
    <w:rsid w:val="00A32618"/>
    <w:rsid w:val="00A42B93"/>
    <w:rsid w:val="00A44C56"/>
    <w:rsid w:val="00A66640"/>
    <w:rsid w:val="00A8083E"/>
    <w:rsid w:val="00A8129B"/>
    <w:rsid w:val="00A96737"/>
    <w:rsid w:val="00A97AAE"/>
    <w:rsid w:val="00AC2191"/>
    <w:rsid w:val="00AC54A2"/>
    <w:rsid w:val="00AC7795"/>
    <w:rsid w:val="00AD30FB"/>
    <w:rsid w:val="00AE5003"/>
    <w:rsid w:val="00B0243E"/>
    <w:rsid w:val="00B21338"/>
    <w:rsid w:val="00B32BB3"/>
    <w:rsid w:val="00B4457E"/>
    <w:rsid w:val="00B454FB"/>
    <w:rsid w:val="00B5083D"/>
    <w:rsid w:val="00B50F52"/>
    <w:rsid w:val="00B54E9B"/>
    <w:rsid w:val="00B64346"/>
    <w:rsid w:val="00B85991"/>
    <w:rsid w:val="00BC55B6"/>
    <w:rsid w:val="00BD2384"/>
    <w:rsid w:val="00BD3AAD"/>
    <w:rsid w:val="00BD480C"/>
    <w:rsid w:val="00BE1268"/>
    <w:rsid w:val="00BF31B0"/>
    <w:rsid w:val="00C065A7"/>
    <w:rsid w:val="00C25C83"/>
    <w:rsid w:val="00C43156"/>
    <w:rsid w:val="00C61242"/>
    <w:rsid w:val="00C706D5"/>
    <w:rsid w:val="00C95009"/>
    <w:rsid w:val="00CD666D"/>
    <w:rsid w:val="00CE210E"/>
    <w:rsid w:val="00D20538"/>
    <w:rsid w:val="00D94A92"/>
    <w:rsid w:val="00DB18DC"/>
    <w:rsid w:val="00DB7396"/>
    <w:rsid w:val="00DD7D7B"/>
    <w:rsid w:val="00E0072C"/>
    <w:rsid w:val="00E20540"/>
    <w:rsid w:val="00E45321"/>
    <w:rsid w:val="00E4725F"/>
    <w:rsid w:val="00E63DBE"/>
    <w:rsid w:val="00E7057D"/>
    <w:rsid w:val="00EB6496"/>
    <w:rsid w:val="00EC1F40"/>
    <w:rsid w:val="00EE4B9C"/>
    <w:rsid w:val="00F003F2"/>
    <w:rsid w:val="00F007B5"/>
    <w:rsid w:val="00F15379"/>
    <w:rsid w:val="00F31294"/>
    <w:rsid w:val="00F41940"/>
    <w:rsid w:val="00F61952"/>
    <w:rsid w:val="00F64700"/>
    <w:rsid w:val="00F92DDE"/>
    <w:rsid w:val="00FF1A6E"/>
    <w:rsid w:val="00FF25B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CC650A"/>
  <w15:docId w15:val="{34451878-90A5-4606-ABCE-0E271DD3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8E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53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A53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53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C2191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0F197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4700"/>
  </w:style>
  <w:style w:type="table" w:styleId="TableGrid">
    <w:name w:val="Table Grid"/>
    <w:basedOn w:val="TableNormal"/>
    <w:uiPriority w:val="59"/>
    <w:rsid w:val="0095339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2AFF"/>
    <w:pPr>
      <w:spacing w:after="120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742AF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583BBF"/>
    <w:pPr>
      <w:spacing w:before="100" w:beforeAutospacing="1" w:after="100" w:afterAutospacing="1"/>
    </w:pPr>
    <w:rPr>
      <w:rFonts w:ascii="Times" w:hAnsi="Time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6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1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12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128"/>
    <w:rPr>
      <w:rFonts w:ascii="Verdana" w:hAnsi="Verdana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A812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1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2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6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4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0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3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0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9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iskcalculato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vriskcalculato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min\Forms\RCH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0239-4D30-4E6D-9123-02711BA7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RCHC Letterhead</Template>
  <TotalTime>8</TotalTime>
  <Pages>7</Pages>
  <Words>1730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Redwood Community Health Coalition</Company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Rebecca Munger</dc:creator>
  <cp:lastModifiedBy>Rebecca Munger</cp:lastModifiedBy>
  <cp:revision>4</cp:revision>
  <dcterms:created xsi:type="dcterms:W3CDTF">2017-12-19T19:06:00Z</dcterms:created>
  <dcterms:modified xsi:type="dcterms:W3CDTF">2017-12-19T19:42:00Z</dcterms:modified>
</cp:coreProperties>
</file>